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0A2" w:rsidRDefault="009F6F93" w:rsidP="009F6F93">
      <w:pPr>
        <w:pStyle w:val="Nadpis1"/>
      </w:pPr>
      <w:proofErr w:type="gramStart"/>
      <w:r>
        <w:t>technická  zpráva</w:t>
      </w:r>
      <w:proofErr w:type="gramEnd"/>
    </w:p>
    <w:p w:rsidR="009F6F93" w:rsidRDefault="009F6F93" w:rsidP="009F6F93">
      <w:pPr>
        <w:pStyle w:val="Nadpis4"/>
      </w:pPr>
    </w:p>
    <w:p w:rsidR="00A4539B" w:rsidRPr="00A4539B" w:rsidRDefault="00A4539B" w:rsidP="00A4539B">
      <w:pPr>
        <w:pStyle w:val="Nadpis4"/>
        <w:rPr>
          <w:u w:val="single"/>
        </w:rPr>
      </w:pPr>
      <w:proofErr w:type="gramStart"/>
      <w:r w:rsidRPr="00A4539B">
        <w:rPr>
          <w:u w:val="single"/>
        </w:rPr>
        <w:t>Akce :</w:t>
      </w:r>
      <w:proofErr w:type="gramEnd"/>
      <w:r w:rsidRPr="00A4539B">
        <w:rPr>
          <w:u w:val="single"/>
        </w:rPr>
        <w:t xml:space="preserve"> Vestavba v podstřešním prostoru pavilónu B, stavební úpravy vybraných pokojů</w:t>
      </w:r>
    </w:p>
    <w:p w:rsidR="00A4539B" w:rsidRPr="00A4539B" w:rsidRDefault="00A4539B" w:rsidP="00A4539B">
      <w:pPr>
        <w:pStyle w:val="Nadpis4"/>
        <w:rPr>
          <w:u w:val="single"/>
        </w:rPr>
      </w:pPr>
      <w:r w:rsidRPr="00A4539B">
        <w:rPr>
          <w:u w:val="single"/>
        </w:rPr>
        <w:t>a zázemí kuchyně Domova pro seniory v Perninku, p. o.</w:t>
      </w:r>
    </w:p>
    <w:p w:rsidR="009F6F93" w:rsidRDefault="009F6F93" w:rsidP="009F6F93">
      <w:r>
        <w:t xml:space="preserve"> </w:t>
      </w:r>
    </w:p>
    <w:p w:rsidR="00A06A0D" w:rsidRDefault="00A06A0D" w:rsidP="009F6F93">
      <w:pPr>
        <w:rPr>
          <w:rFonts w:eastAsia="Arial Unicode MS"/>
        </w:rPr>
      </w:pPr>
    </w:p>
    <w:p w:rsidR="0019311A" w:rsidRDefault="009F6F93" w:rsidP="009F6F93">
      <w:r>
        <w:t xml:space="preserve">Na základě </w:t>
      </w:r>
      <w:r w:rsidR="00491FAD">
        <w:t xml:space="preserve">smlouvy o dílo </w:t>
      </w:r>
      <w:r>
        <w:t xml:space="preserve">a po projednání navrženého řešení s objednatelem a uživatelem byla připravena projektová dokumentace výše uvedené stavby. </w:t>
      </w:r>
    </w:p>
    <w:p w:rsidR="009F6F93" w:rsidRDefault="009F6F93" w:rsidP="009F6F93">
      <w:r>
        <w:t xml:space="preserve">Dokumentace je určena pro výběr dodavatele v režimu veřejné zakázky a pro provádění stavby. </w:t>
      </w:r>
    </w:p>
    <w:p w:rsidR="009F6F93" w:rsidRDefault="009F6F93" w:rsidP="009F6F93">
      <w:r>
        <w:t>Podle zákona 183/2006</w:t>
      </w:r>
      <w:r w:rsidR="00491FAD">
        <w:t xml:space="preserve"> je </w:t>
      </w:r>
      <w:r>
        <w:t xml:space="preserve">potřeba </w:t>
      </w:r>
      <w:r w:rsidR="00491FAD">
        <w:t>získat</w:t>
      </w:r>
      <w:r>
        <w:t xml:space="preserve"> stavební povolení</w:t>
      </w:r>
      <w:r w:rsidR="00B9677D">
        <w:t xml:space="preserve"> a </w:t>
      </w:r>
      <w:r w:rsidR="009574D7">
        <w:t>souhlasy dotčených orgánů státní správy</w:t>
      </w:r>
      <w:r w:rsidR="0019311A">
        <w:t xml:space="preserve"> </w:t>
      </w:r>
      <w:proofErr w:type="gramStart"/>
      <w:r w:rsidR="0019311A">
        <w:t>( HZS</w:t>
      </w:r>
      <w:proofErr w:type="gramEnd"/>
      <w:r w:rsidR="0019311A">
        <w:t>, KHS, ŽP )</w:t>
      </w:r>
      <w:r w:rsidR="009574D7">
        <w:t>.</w:t>
      </w:r>
      <w:r>
        <w:t xml:space="preserve"> </w:t>
      </w:r>
      <w:r w:rsidR="005336E0">
        <w:t>Je doloženo v části doklady</w:t>
      </w:r>
    </w:p>
    <w:p w:rsidR="009F6F93" w:rsidRDefault="009F6F93" w:rsidP="009F6F93">
      <w:r>
        <w:t xml:space="preserve">Dodavatelem ověřené </w:t>
      </w:r>
      <w:proofErr w:type="spellStart"/>
      <w:r>
        <w:t>paré</w:t>
      </w:r>
      <w:proofErr w:type="spellEnd"/>
      <w:r>
        <w:t xml:space="preserve"> bude po dokončení sloužit jako dokumentace skutečného provedení.</w:t>
      </w:r>
    </w:p>
    <w:p w:rsidR="003B7C3A" w:rsidRDefault="009F6F93" w:rsidP="009F6F93">
      <w:r>
        <w:t>Současný stav</w:t>
      </w:r>
      <w:r w:rsidR="003B7C3A">
        <w:t xml:space="preserve"> upravovaných prostor </w:t>
      </w:r>
      <w:r w:rsidR="00A36D6E">
        <w:t xml:space="preserve">a následné úpravy </w:t>
      </w:r>
      <w:r w:rsidR="003B7C3A">
        <w:t>j</w:t>
      </w:r>
      <w:r w:rsidR="00A36D6E">
        <w:t>sou</w:t>
      </w:r>
      <w:r w:rsidR="003B7C3A">
        <w:t xml:space="preserve"> </w:t>
      </w:r>
      <w:proofErr w:type="gramStart"/>
      <w:r w:rsidR="003B7C3A">
        <w:t>t</w:t>
      </w:r>
      <w:r w:rsidR="00A36D6E">
        <w:t>y</w:t>
      </w:r>
      <w:r w:rsidR="003B7C3A">
        <w:t>to</w:t>
      </w:r>
      <w:r w:rsidR="00543405">
        <w:t xml:space="preserve"> :</w:t>
      </w:r>
      <w:proofErr w:type="gramEnd"/>
    </w:p>
    <w:p w:rsidR="003B7C3A" w:rsidRDefault="003B7C3A" w:rsidP="00274899">
      <w:pPr>
        <w:pStyle w:val="Nadpis3"/>
      </w:pPr>
      <w:r w:rsidRPr="003B7C3A">
        <w:t>Pavilón A</w:t>
      </w:r>
    </w:p>
    <w:p w:rsidR="0019311A" w:rsidRDefault="0019311A" w:rsidP="009F6F93">
      <w:pPr>
        <w:rPr>
          <w:b/>
        </w:rPr>
      </w:pPr>
    </w:p>
    <w:p w:rsidR="003B7C3A" w:rsidRDefault="003B7C3A" w:rsidP="009F6F93">
      <w:pPr>
        <w:rPr>
          <w:b/>
        </w:rPr>
      </w:pPr>
      <w:r>
        <w:rPr>
          <w:b/>
        </w:rPr>
        <w:t>1. NP</w:t>
      </w:r>
    </w:p>
    <w:p w:rsidR="00A36D6E" w:rsidRDefault="00A36D6E" w:rsidP="00A36D6E">
      <w:r>
        <w:t xml:space="preserve">Nyní je prostor </w:t>
      </w:r>
      <w:r w:rsidR="0019311A">
        <w:t xml:space="preserve">v jižní polovině </w:t>
      </w:r>
      <w:r>
        <w:t xml:space="preserve">hygienickým zázemím kuchyně, po dispoziční úpravě bude sloužit stejnému účelu. Na </w:t>
      </w:r>
      <w:r w:rsidR="0019311A">
        <w:t xml:space="preserve">severní </w:t>
      </w:r>
      <w:r>
        <w:t>straně jsou dvě kanceláře, budou upraveny na dvoulůžkový pokoj</w:t>
      </w:r>
      <w:r w:rsidR="00543405">
        <w:t xml:space="preserve"> pro klienty,</w:t>
      </w:r>
      <w:r>
        <w:t xml:space="preserve"> s hygienickým zázemím.  </w:t>
      </w:r>
    </w:p>
    <w:p w:rsidR="007A05E9" w:rsidRDefault="007A05E9" w:rsidP="00A36D6E">
      <w:pPr>
        <w:rPr>
          <w:b/>
        </w:rPr>
      </w:pPr>
    </w:p>
    <w:p w:rsidR="00A36D6E" w:rsidRDefault="00A36D6E" w:rsidP="00A36D6E">
      <w:pPr>
        <w:rPr>
          <w:b/>
        </w:rPr>
      </w:pPr>
      <w:r>
        <w:rPr>
          <w:b/>
        </w:rPr>
        <w:t>2. NP</w:t>
      </w:r>
    </w:p>
    <w:p w:rsidR="00A36D6E" w:rsidRDefault="00A36D6E" w:rsidP="00A36D6E">
      <w:r>
        <w:t xml:space="preserve">Ubytovací pokoje </w:t>
      </w:r>
      <w:r w:rsidR="00543405">
        <w:t xml:space="preserve">pro klienty </w:t>
      </w:r>
      <w:r>
        <w:t>jsou stávající a budou upraveny na jednolůžkové, s</w:t>
      </w:r>
      <w:r w:rsidR="005336E0">
        <w:t xml:space="preserve"> vestavěným </w:t>
      </w:r>
      <w:r>
        <w:t>hygienickým vybavením.</w:t>
      </w:r>
    </w:p>
    <w:p w:rsidR="00F817F9" w:rsidRDefault="00F817F9" w:rsidP="00543405">
      <w:pPr>
        <w:rPr>
          <w:b/>
        </w:rPr>
      </w:pPr>
    </w:p>
    <w:p w:rsidR="00543405" w:rsidRDefault="00543405" w:rsidP="00543405">
      <w:pPr>
        <w:rPr>
          <w:b/>
        </w:rPr>
      </w:pPr>
      <w:r>
        <w:rPr>
          <w:b/>
        </w:rPr>
        <w:t>3. NP</w:t>
      </w:r>
    </w:p>
    <w:p w:rsidR="00543405" w:rsidRDefault="00543405" w:rsidP="00543405">
      <w:r>
        <w:t>V podlaží jsou kanceláře vedení domova a ubytovací pokoje pro klienty. Celý prostor bude upraven pro ubytovací dvoulůžkové pokoje s hygienickým zázemím.</w:t>
      </w:r>
    </w:p>
    <w:p w:rsidR="00A36D6E" w:rsidRDefault="003B7C3A" w:rsidP="00274899">
      <w:pPr>
        <w:pStyle w:val="Nadpis3"/>
      </w:pPr>
      <w:r w:rsidRPr="003B7C3A">
        <w:t xml:space="preserve">Pavilón B </w:t>
      </w:r>
    </w:p>
    <w:p w:rsidR="0019311A" w:rsidRDefault="0019311A" w:rsidP="00A36D6E">
      <w:pPr>
        <w:rPr>
          <w:b/>
        </w:rPr>
      </w:pPr>
    </w:p>
    <w:p w:rsidR="00A36D6E" w:rsidRDefault="00A36D6E" w:rsidP="00A36D6E">
      <w:pPr>
        <w:rPr>
          <w:b/>
        </w:rPr>
      </w:pPr>
      <w:r>
        <w:rPr>
          <w:b/>
        </w:rPr>
        <w:t xml:space="preserve">1. NP </w:t>
      </w:r>
    </w:p>
    <w:p w:rsidR="00A36D6E" w:rsidRDefault="00A36D6E" w:rsidP="00A36D6E">
      <w:r>
        <w:t>Prostory jsou dokončeny a nebude se do nich zasahovat.</w:t>
      </w:r>
    </w:p>
    <w:p w:rsidR="00F817F9" w:rsidRDefault="00F817F9" w:rsidP="00A36D6E">
      <w:pPr>
        <w:rPr>
          <w:b/>
        </w:rPr>
      </w:pPr>
    </w:p>
    <w:p w:rsidR="00A36D6E" w:rsidRDefault="00A36D6E" w:rsidP="00A36D6E">
      <w:pPr>
        <w:rPr>
          <w:b/>
        </w:rPr>
      </w:pPr>
      <w:r>
        <w:rPr>
          <w:b/>
        </w:rPr>
        <w:t>2. NP</w:t>
      </w:r>
    </w:p>
    <w:p w:rsidR="00A36D6E" w:rsidRDefault="00A36D6E" w:rsidP="00543405">
      <w:r>
        <w:t>Mění se dv</w:t>
      </w:r>
      <w:r w:rsidR="00543405">
        <w:t>ě</w:t>
      </w:r>
      <w:r>
        <w:t xml:space="preserve"> </w:t>
      </w:r>
      <w:r w:rsidR="00543405">
        <w:t xml:space="preserve">místnosti, z jedné bude místnost pro pobyt obslužného personálu a druhá zůstává </w:t>
      </w:r>
      <w:r>
        <w:t>ubytovací</w:t>
      </w:r>
      <w:r w:rsidR="00543405">
        <w:t>m</w:t>
      </w:r>
      <w:r>
        <w:t xml:space="preserve"> pokoje</w:t>
      </w:r>
      <w:r w:rsidR="00543405">
        <w:t>m pro klienta.</w:t>
      </w:r>
    </w:p>
    <w:p w:rsidR="00F817F9" w:rsidRDefault="00F817F9" w:rsidP="00543405">
      <w:pPr>
        <w:rPr>
          <w:b/>
        </w:rPr>
      </w:pPr>
    </w:p>
    <w:p w:rsidR="00543405" w:rsidRDefault="00543405" w:rsidP="00543405">
      <w:pPr>
        <w:rPr>
          <w:b/>
        </w:rPr>
      </w:pPr>
      <w:r>
        <w:rPr>
          <w:b/>
        </w:rPr>
        <w:t>3. NP</w:t>
      </w:r>
    </w:p>
    <w:p w:rsidR="00543405" w:rsidRDefault="00543405" w:rsidP="00543405">
      <w:r>
        <w:t>Prostor je prázdné podkroví bez využití a bude provedena vestavba provozního a administrativního zázemí domova.</w:t>
      </w:r>
      <w:r w:rsidR="005336E0">
        <w:t xml:space="preserve"> Podkroví bude zatepleno, osadí se střešní okna. Zavedou se instalace. </w:t>
      </w:r>
    </w:p>
    <w:p w:rsidR="005336E0" w:rsidRDefault="005336E0" w:rsidP="00543405">
      <w:r>
        <w:t>Vyklidí se stávající administrativní a obslužné funkce z jednotlivých podlaží stávajících pavilónů.</w:t>
      </w:r>
    </w:p>
    <w:p w:rsidR="005336E0" w:rsidRDefault="005336E0" w:rsidP="00543405"/>
    <w:p w:rsidR="005336E0" w:rsidRDefault="005336E0" w:rsidP="00543405">
      <w:r>
        <w:t xml:space="preserve">Je nutno propojit nově vzniklé prostory se stávajícími instalacemi v podlažích. </w:t>
      </w:r>
    </w:p>
    <w:p w:rsidR="009F6F93" w:rsidRDefault="009F6F93" w:rsidP="0079569F">
      <w:pPr>
        <w:pStyle w:val="Nadpis2"/>
      </w:pPr>
      <w:r>
        <w:lastRenderedPageBreak/>
        <w:t>1. Přípravné práce</w:t>
      </w:r>
    </w:p>
    <w:p w:rsidR="009F6F93" w:rsidRDefault="009F6F93" w:rsidP="009F6F93"/>
    <w:p w:rsidR="009F6F93" w:rsidRDefault="009F6F93" w:rsidP="009F6F93">
      <w:r>
        <w:t>Investor vyklidí dotčené prostory</w:t>
      </w:r>
      <w:r w:rsidR="00543405">
        <w:t xml:space="preserve">, v nichž budou probíhat </w:t>
      </w:r>
      <w:r w:rsidR="0040601C">
        <w:t>úpravy.</w:t>
      </w:r>
    </w:p>
    <w:p w:rsidR="0040601C" w:rsidRDefault="0040601C" w:rsidP="009F6F93">
      <w:r>
        <w:t>Bude protokolárně předáno staveniště.</w:t>
      </w:r>
    </w:p>
    <w:p w:rsidR="009574D7" w:rsidRDefault="009574D7" w:rsidP="009574D7">
      <w:r>
        <w:t>Stavebník určí místo napojení vody a elektrické energie pro potřeby stavby a protokolárně předá tyto body.</w:t>
      </w:r>
    </w:p>
    <w:p w:rsidR="009574D7" w:rsidRDefault="009574D7" w:rsidP="009574D7">
      <w:r>
        <w:t xml:space="preserve">Uživatel </w:t>
      </w:r>
      <w:proofErr w:type="gramStart"/>
      <w:r>
        <w:t>( majitel</w:t>
      </w:r>
      <w:proofErr w:type="gramEnd"/>
      <w:r>
        <w:t xml:space="preserve"> popř. pověří další subjekt ) před předáním staveniště vyklidí veškeré vybavení nespojené se stavbou, dále určí, které stavbou demontované vybavení chce zachovat a předat ( novější svítidla, sanitární vybavení do rezervy, kování apod. ).</w:t>
      </w:r>
    </w:p>
    <w:p w:rsidR="009574D7" w:rsidRDefault="009574D7" w:rsidP="009574D7"/>
    <w:p w:rsidR="009574D7" w:rsidRDefault="009574D7" w:rsidP="009574D7">
      <w:r>
        <w:t xml:space="preserve">Technik uživatele seznámí dodavatele stavby s umístěním důležitých uzavíracích a ovládacích zařízení, s provozem a návaznostmi potřebných zařízení, směrnicemi a postupy pro výjimečné situace apod. </w:t>
      </w:r>
    </w:p>
    <w:p w:rsidR="009574D7" w:rsidRDefault="009574D7" w:rsidP="009574D7">
      <w:r>
        <w:t>Technik uživatele bude rovněž nápomocen při tipování tras a pro informace o vedeních, která je nutno zachovat.</w:t>
      </w:r>
    </w:p>
    <w:p w:rsidR="009574D7" w:rsidRDefault="009574D7" w:rsidP="009574D7"/>
    <w:p w:rsidR="009574D7" w:rsidRPr="00AF7673" w:rsidRDefault="009574D7" w:rsidP="009574D7">
      <w:pPr>
        <w:rPr>
          <w:rFonts w:eastAsia="Arial Unicode MS"/>
        </w:rPr>
      </w:pPr>
      <w:r>
        <w:rPr>
          <w:rFonts w:eastAsia="Arial Unicode MS"/>
        </w:rPr>
        <w:t>Geometrické parametry objektu byly přebrány ze zaměření skutečného stavu z r. 2005, mohou nastat drobné tolerance, při pochybnostech vyzvěte projektanta k autorskému dozoru.</w:t>
      </w:r>
    </w:p>
    <w:p w:rsidR="009574D7" w:rsidRDefault="009574D7" w:rsidP="009F6F93"/>
    <w:p w:rsidR="00820978" w:rsidRDefault="00820978" w:rsidP="009F6F93">
      <w:r>
        <w:t>Práce budou probíhat při plném provozu objektu, je nutno dojednat podmínky provádění a s tím spojená opatření.</w:t>
      </w:r>
    </w:p>
    <w:p w:rsidR="00311871" w:rsidRDefault="00311871" w:rsidP="009F6F93">
      <w:r>
        <w:t xml:space="preserve">V podkroví pavilónu B se po odstranění zateplení a vrstev podlahy provede vytýčení nových konstrukcí a kontrola geometrického uspořádání nových nosných konstrukcí </w:t>
      </w:r>
      <w:proofErr w:type="gramStart"/>
      <w:r>
        <w:t>( provede</w:t>
      </w:r>
      <w:proofErr w:type="gramEnd"/>
      <w:r>
        <w:t xml:space="preserve"> projektant a dodavatel ), podle výsledku může dojít k určitému zjednodušení návrhu. </w:t>
      </w:r>
    </w:p>
    <w:p w:rsidR="009F6F93" w:rsidRDefault="009F6F93" w:rsidP="0079569F">
      <w:pPr>
        <w:pStyle w:val="Nadpis2"/>
      </w:pPr>
      <w:r>
        <w:t>2. Demontáže, bourání, podch</w:t>
      </w:r>
      <w:r w:rsidRPr="00311871">
        <w:t>ycování</w:t>
      </w:r>
    </w:p>
    <w:p w:rsidR="00CB3FFF" w:rsidRDefault="00CB3FFF" w:rsidP="00CB3FFF"/>
    <w:p w:rsidR="009574D7" w:rsidRDefault="00CB3FFF" w:rsidP="00CB3FFF">
      <w:r>
        <w:t xml:space="preserve">Provede se sonda do šikmé části podhledu </w:t>
      </w:r>
      <w:r w:rsidR="009574D7">
        <w:t xml:space="preserve">v pavilónu A / 3. NP </w:t>
      </w:r>
      <w:r>
        <w:t xml:space="preserve">pro zjištění skutečné skladby střechy a podhledu. </w:t>
      </w:r>
      <w:r w:rsidR="009574D7">
        <w:t>Ověří se skladba vodorovné části podhledu</w:t>
      </w:r>
      <w:r w:rsidR="008621A4">
        <w:t>.</w:t>
      </w:r>
    </w:p>
    <w:p w:rsidR="009574D7" w:rsidRDefault="009574D7" w:rsidP="00CB3FFF"/>
    <w:p w:rsidR="008621A4" w:rsidRDefault="009574D7" w:rsidP="009574D7">
      <w:r>
        <w:t>Po zapuštění a stabilizaci překladů se vybourají nové dveřní otvory. Demontují se nepotřebné zařizovací předměty, rozvody médií a jiné se stavbou spojené vybavení. Dále se v</w:t>
      </w:r>
      <w:r w:rsidR="008621A4">
        <w:t>ybour</w:t>
      </w:r>
      <w:r>
        <w:t xml:space="preserve">ají nepotřebné příčky a části </w:t>
      </w:r>
      <w:proofErr w:type="spellStart"/>
      <w:r>
        <w:t>dvojpříček</w:t>
      </w:r>
      <w:proofErr w:type="spellEnd"/>
      <w:r w:rsidR="008621A4">
        <w:t xml:space="preserve">. </w:t>
      </w:r>
      <w:r w:rsidR="00622477">
        <w:t>Je nutno ověřit, zda příčky nejsou průběžné a že končí pod stropem.</w:t>
      </w:r>
    </w:p>
    <w:p w:rsidR="008621A4" w:rsidRDefault="008621A4" w:rsidP="00CB3FFF">
      <w:r>
        <w:t>Demontují se stávající dveřní výplně</w:t>
      </w:r>
      <w:r w:rsidR="009574D7">
        <w:t xml:space="preserve"> určené ke zrušení</w:t>
      </w:r>
      <w:r w:rsidR="00FF0FC7">
        <w:t>, vestavěné skříně a případně další drobné vybavení</w:t>
      </w:r>
      <w:r>
        <w:t>.</w:t>
      </w:r>
    </w:p>
    <w:p w:rsidR="008621A4" w:rsidRDefault="008621A4" w:rsidP="00CB3FFF">
      <w:r>
        <w:t xml:space="preserve">V krovu se </w:t>
      </w:r>
      <w:r w:rsidR="00FF0FC7">
        <w:t xml:space="preserve">v nově osazeném bednění </w:t>
      </w:r>
      <w:r>
        <w:t>vyřízn</w:t>
      </w:r>
      <w:r w:rsidR="00FF0FC7">
        <w:t>ou</w:t>
      </w:r>
      <w:r>
        <w:t xml:space="preserve"> otvor</w:t>
      </w:r>
      <w:r w:rsidR="00FF0FC7">
        <w:t>y</w:t>
      </w:r>
      <w:r>
        <w:t xml:space="preserve"> pro střešní okna. Podle vzdáleností krokví se případně upraví výběr </w:t>
      </w:r>
      <w:r w:rsidR="009511EE">
        <w:t xml:space="preserve">velikosti </w:t>
      </w:r>
      <w:r>
        <w:t>střešní</w:t>
      </w:r>
      <w:r w:rsidR="00FF0FC7">
        <w:t>c</w:t>
      </w:r>
      <w:r>
        <w:t>h ok</w:t>
      </w:r>
      <w:r w:rsidR="00FF0FC7">
        <w:t>e</w:t>
      </w:r>
      <w:r>
        <w:t>n</w:t>
      </w:r>
      <w:r w:rsidR="00FF0FC7">
        <w:t xml:space="preserve"> </w:t>
      </w:r>
      <w:proofErr w:type="gramStart"/>
      <w:r w:rsidR="00FF0FC7">
        <w:t>( v</w:t>
      </w:r>
      <w:proofErr w:type="gramEnd"/>
      <w:r w:rsidR="00FF0FC7">
        <w:t> pavilónu A / 3. NP )</w:t>
      </w:r>
      <w:r>
        <w:t>.</w:t>
      </w:r>
    </w:p>
    <w:p w:rsidR="00BD30F2" w:rsidRDefault="00BD30F2" w:rsidP="00CB3FFF">
      <w:r>
        <w:t xml:space="preserve">Ve střeše mezi pavilóny se v rozsahu budoucího spojovacího krčku prořízne střecha a po podchycení se zkrátí předpokládané krokve </w:t>
      </w:r>
      <w:proofErr w:type="gramStart"/>
      <w:r>
        <w:t>( autorský</w:t>
      </w:r>
      <w:proofErr w:type="gramEnd"/>
      <w:r>
        <w:t xml:space="preserve"> dozor ).</w:t>
      </w:r>
    </w:p>
    <w:p w:rsidR="00BD30F2" w:rsidRDefault="00BD30F2" w:rsidP="00CB3FFF">
      <w:r>
        <w:t xml:space="preserve">Prořízne se i plocha střechy v místě </w:t>
      </w:r>
      <w:proofErr w:type="gramStart"/>
      <w:r>
        <w:t>nových  vikýřů</w:t>
      </w:r>
      <w:proofErr w:type="gramEnd"/>
      <w:r>
        <w:t xml:space="preserve"> ( střecha pavilónu B  ).  </w:t>
      </w:r>
    </w:p>
    <w:p w:rsidR="00FF0FC7" w:rsidRDefault="00FF0FC7" w:rsidP="00CB3FFF">
      <w:r>
        <w:t xml:space="preserve">V blízkosti kuchyně se demontuje </w:t>
      </w:r>
      <w:r w:rsidR="00D553D1">
        <w:t xml:space="preserve">nepoužívaný </w:t>
      </w:r>
      <w:r>
        <w:t>nákladní výtah</w:t>
      </w:r>
      <w:r w:rsidR="00D553D1">
        <w:t xml:space="preserve"> včetně příslušenství </w:t>
      </w:r>
      <w:r>
        <w:t>a ekologicky se zlikviduje.</w:t>
      </w:r>
    </w:p>
    <w:p w:rsidR="00FF0FC7" w:rsidRDefault="00D553D1" w:rsidP="00CB3FFF">
      <w:r>
        <w:t xml:space="preserve">Ve střeše pavilónu A se demontuje vikýř </w:t>
      </w:r>
      <w:proofErr w:type="gramStart"/>
      <w:r>
        <w:t>( konstrukce</w:t>
      </w:r>
      <w:proofErr w:type="gramEnd"/>
      <w:r>
        <w:t xml:space="preserve"> není přístupná pro průzkum ). V pavilónu B se odbourá komínové těleso od podlahy 2. NP až po vršek.</w:t>
      </w:r>
    </w:p>
    <w:p w:rsidR="00D553D1" w:rsidRDefault="00622477" w:rsidP="00CB3FFF">
      <w:r>
        <w:t>Nosné konstrukce krovu budou upraveny – vizte další kapitoly.</w:t>
      </w:r>
    </w:p>
    <w:p w:rsidR="00820978" w:rsidRDefault="00820978" w:rsidP="00CB3FFF">
      <w:r>
        <w:t>Suť se bude dopravovat ručně</w:t>
      </w:r>
      <w:r w:rsidR="00FF0FC7">
        <w:t xml:space="preserve"> a dále</w:t>
      </w:r>
      <w:r>
        <w:t xml:space="preserve"> </w:t>
      </w:r>
      <w:r w:rsidR="00FF0FC7">
        <w:t>shozem</w:t>
      </w:r>
      <w:r>
        <w:t xml:space="preserve"> do kontejneru ve dvoře areálu.</w:t>
      </w:r>
      <w:r w:rsidR="005336E0">
        <w:t xml:space="preserve"> Kontejner bude </w:t>
      </w:r>
      <w:proofErr w:type="spellStart"/>
      <w:r w:rsidR="005336E0">
        <w:t>přeplachtován</w:t>
      </w:r>
      <w:proofErr w:type="spellEnd"/>
      <w:r w:rsidR="005336E0">
        <w:t>.</w:t>
      </w:r>
    </w:p>
    <w:p w:rsidR="00311871" w:rsidRDefault="00311871" w:rsidP="00CB3FFF">
      <w:r>
        <w:t xml:space="preserve">Postupně se demontují ocelové prvky stávajícího krovu pavilónu B </w:t>
      </w:r>
      <w:proofErr w:type="gramStart"/>
      <w:r>
        <w:t>( u</w:t>
      </w:r>
      <w:proofErr w:type="gramEnd"/>
      <w:r>
        <w:t xml:space="preserve"> podlahy a nad podlahou ). Je nutno všechny nesené části pečlivě podchycovat.</w:t>
      </w:r>
    </w:p>
    <w:p w:rsidR="00F8454D" w:rsidRDefault="00F8454D" w:rsidP="00CB3FFF">
      <w:r>
        <w:lastRenderedPageBreak/>
        <w:t xml:space="preserve">Při rozřezávání ocelových konstrukcí je nutno dodržovat pravidla a předpisy požární bezpečnosti </w:t>
      </w:r>
      <w:proofErr w:type="gramStart"/>
      <w:r>
        <w:t>( dohled</w:t>
      </w:r>
      <w:proofErr w:type="gramEnd"/>
      <w:r>
        <w:t xml:space="preserve"> a příprava zásahových prostředků ).</w:t>
      </w:r>
    </w:p>
    <w:p w:rsidR="008621A4" w:rsidRDefault="008621A4" w:rsidP="0079569F">
      <w:pPr>
        <w:pStyle w:val="Nadpis2"/>
      </w:pPr>
      <w:r>
        <w:t>3. Svislé konstrukce</w:t>
      </w:r>
    </w:p>
    <w:p w:rsidR="008621A4" w:rsidRDefault="003B7C3A" w:rsidP="003B7C3A">
      <w:pPr>
        <w:pStyle w:val="Nadpis3"/>
      </w:pPr>
      <w:r>
        <w:t>3.1 Nosné</w:t>
      </w:r>
    </w:p>
    <w:p w:rsidR="00622477" w:rsidRDefault="00D553D1" w:rsidP="00D553D1">
      <w:r>
        <w:t>Stěny</w:t>
      </w:r>
      <w:r w:rsidR="00622477">
        <w:t xml:space="preserve"> schodiště se vyzdí v prodloužení stávajících stěn z cihel plných CP 20/MC 50, dozdí se až ke střešnímu plášti.</w:t>
      </w:r>
    </w:p>
    <w:p w:rsidR="00F817F9" w:rsidRDefault="00622477" w:rsidP="00D553D1">
      <w:r>
        <w:t xml:space="preserve">Po demontáži podlahy v podkroví je nutno zjistit </w:t>
      </w:r>
      <w:proofErr w:type="gramStart"/>
      <w:r>
        <w:t>( ověřit</w:t>
      </w:r>
      <w:proofErr w:type="gramEnd"/>
      <w:r>
        <w:t xml:space="preserve"> ) polohu železobetonových nosných sloupů a přezkoumat jejich nosnost – zajistí statik. </w:t>
      </w:r>
    </w:p>
    <w:p w:rsidR="00D553D1" w:rsidRDefault="00F817F9" w:rsidP="00D553D1">
      <w:r>
        <w:t xml:space="preserve">Dozdí se průčelní stěny vikýřů v místnostech 3.09 a 3.15 </w:t>
      </w:r>
      <w:r w:rsidR="00BD30F2">
        <w:t>pavilónu</w:t>
      </w:r>
      <w:r>
        <w:t xml:space="preserve"> B</w:t>
      </w:r>
      <w:r w:rsidR="00F8454D">
        <w:t xml:space="preserve"> a u spojovací chodby do pavilónu A</w:t>
      </w:r>
      <w:r>
        <w:t>.</w:t>
      </w:r>
      <w:r w:rsidR="00D553D1">
        <w:t xml:space="preserve"> </w:t>
      </w:r>
    </w:p>
    <w:p w:rsidR="00F8454D" w:rsidRPr="00D553D1" w:rsidRDefault="00F8454D" w:rsidP="00D553D1">
      <w:r>
        <w:t xml:space="preserve">Vyzdí se stěny spojovací chodby, osazeny jsou na ocelové profily zapuštěné do stávajících </w:t>
      </w:r>
      <w:r w:rsidR="005D26A5">
        <w:t xml:space="preserve">protilehlých </w:t>
      </w:r>
      <w:r>
        <w:t>stěn obou pavilónů. Překlady jsou ocelové profily.</w:t>
      </w:r>
      <w:r w:rsidR="005D26A5">
        <w:t xml:space="preserve"> Stěny budou z plynosilikátových tvárnic typu Lambda YQ na lepidlo od výrobce tvárnic.</w:t>
      </w:r>
    </w:p>
    <w:p w:rsidR="003B7C3A" w:rsidRDefault="003B7C3A" w:rsidP="003B7C3A">
      <w:pPr>
        <w:pStyle w:val="Nadpis3"/>
      </w:pPr>
      <w:r>
        <w:t>3.2 Nenosné</w:t>
      </w:r>
    </w:p>
    <w:p w:rsidR="008621A4" w:rsidRDefault="008621A4" w:rsidP="008621A4">
      <w:r>
        <w:t>Nov</w:t>
      </w:r>
      <w:r w:rsidR="00622477">
        <w:t>é</w:t>
      </w:r>
      <w:r>
        <w:t xml:space="preserve"> příčk</w:t>
      </w:r>
      <w:r w:rsidR="00622477">
        <w:t>y</w:t>
      </w:r>
      <w:r>
        <w:t xml:space="preserve"> bud</w:t>
      </w:r>
      <w:r w:rsidR="00622477">
        <w:t>ou</w:t>
      </w:r>
      <w:r>
        <w:t xml:space="preserve"> sádrokartonov</w:t>
      </w:r>
      <w:r w:rsidR="00622477">
        <w:t xml:space="preserve">é </w:t>
      </w:r>
      <w:proofErr w:type="spellStart"/>
      <w:r w:rsidR="00622477">
        <w:t>tl</w:t>
      </w:r>
      <w:proofErr w:type="spellEnd"/>
      <w:r w:rsidR="00622477">
        <w:t>. 100, 125 a 150 mm</w:t>
      </w:r>
      <w:r>
        <w:t>, s vnitřní zvukovou izolací. Osadí se na podlahu a řádně ukotví k okolním příčkám</w:t>
      </w:r>
      <w:r w:rsidR="00F817F9">
        <w:t xml:space="preserve"> a podhledům</w:t>
      </w:r>
      <w:r>
        <w:t>.</w:t>
      </w:r>
    </w:p>
    <w:p w:rsidR="005D26A5" w:rsidRDefault="005D26A5" w:rsidP="008621A4">
      <w:r>
        <w:t>Dozdívky budou z plných cihel.</w:t>
      </w:r>
    </w:p>
    <w:p w:rsidR="00F8454D" w:rsidRDefault="00F8454D" w:rsidP="008621A4">
      <w:r>
        <w:t>Upraví se ostění nových dveřních otvorů ve stávajících cihelných příčkách.</w:t>
      </w:r>
    </w:p>
    <w:p w:rsidR="009511EE" w:rsidRDefault="009511EE" w:rsidP="0079569F">
      <w:pPr>
        <w:pStyle w:val="Nadpis2"/>
      </w:pPr>
      <w:r>
        <w:t xml:space="preserve">4. </w:t>
      </w:r>
      <w:r w:rsidR="003B7C3A">
        <w:t>Vodorovné konstrukce</w:t>
      </w:r>
    </w:p>
    <w:p w:rsidR="007D43CC" w:rsidRDefault="007D43CC" w:rsidP="007D43CC"/>
    <w:p w:rsidR="007D43CC" w:rsidRDefault="00622477" w:rsidP="007D43CC">
      <w:r>
        <w:t xml:space="preserve">Stávající </w:t>
      </w:r>
      <w:r w:rsidR="007D43CC">
        <w:t xml:space="preserve">nosné </w:t>
      </w:r>
      <w:r>
        <w:t>vodorovné konstrukce</w:t>
      </w:r>
      <w:r w:rsidR="007D43CC">
        <w:t xml:space="preserve"> budou v zásadě ponechány bez zásahu. Strop a krov v pavilónu B se bude upravovat </w:t>
      </w:r>
      <w:proofErr w:type="gramStart"/>
      <w:r w:rsidR="007D43CC">
        <w:t>( kapitola</w:t>
      </w:r>
      <w:proofErr w:type="gramEnd"/>
      <w:r w:rsidR="007D43CC">
        <w:t xml:space="preserve"> Úpravy krovu a podlahy pavilonu B ).</w:t>
      </w:r>
    </w:p>
    <w:p w:rsidR="00622477" w:rsidRDefault="007D43CC" w:rsidP="007D43CC">
      <w:r>
        <w:t>Případné objevené poruchy nebo odklon od předpokladů projektu ohlaste prosím neprodleně projektantovi a stavebnímu dozoru.</w:t>
      </w:r>
    </w:p>
    <w:p w:rsidR="006543D4" w:rsidRDefault="006543D4" w:rsidP="007D43CC"/>
    <w:p w:rsidR="006543D4" w:rsidRPr="00622477" w:rsidRDefault="006543D4" w:rsidP="007D43CC">
      <w:r>
        <w:t>U střešních vikýřů se dodatečně vytvoří malý balkónek se skleněným</w:t>
      </w:r>
      <w:r w:rsidR="00F8454D">
        <w:t xml:space="preserve"> </w:t>
      </w:r>
      <w:proofErr w:type="gramStart"/>
      <w:r w:rsidR="00F8454D">
        <w:t>( lankovým</w:t>
      </w:r>
      <w:proofErr w:type="gramEnd"/>
      <w:r w:rsidR="00F8454D">
        <w:t xml:space="preserve"> )</w:t>
      </w:r>
      <w:r>
        <w:t xml:space="preserve"> zábradlím</w:t>
      </w:r>
      <w:r w:rsidR="00F8454D">
        <w:t xml:space="preserve"> a hliníkovou konstrukcí ( hromadně vyráběný typový výrobek ).</w:t>
      </w:r>
      <w:r>
        <w:t xml:space="preserve"> Konstrukce bude připnuta k obvodové zdi </w:t>
      </w:r>
      <w:proofErr w:type="gramStart"/>
      <w:r>
        <w:t>( věnci</w:t>
      </w:r>
      <w:proofErr w:type="gramEnd"/>
      <w:r>
        <w:t xml:space="preserve"> )</w:t>
      </w:r>
      <w:r w:rsidR="005D26A5">
        <w:t>,</w:t>
      </w:r>
      <w:r>
        <w:t xml:space="preserve"> po provedení potřebných sond.</w:t>
      </w:r>
      <w:r w:rsidR="00F8454D">
        <w:t xml:space="preserve"> Balkóny se vyrobí jako prefabrikáty s připravenými kotevními prvky</w:t>
      </w:r>
      <w:r w:rsidR="005D26A5">
        <w:t xml:space="preserve">, které navrhne jejich </w:t>
      </w:r>
      <w:proofErr w:type="gramStart"/>
      <w:r w:rsidR="005D26A5">
        <w:t xml:space="preserve">výrobce </w:t>
      </w:r>
      <w:r w:rsidR="00F8454D">
        <w:t>.</w:t>
      </w:r>
      <w:proofErr w:type="gramEnd"/>
    </w:p>
    <w:p w:rsidR="009511EE" w:rsidRDefault="009511EE" w:rsidP="0079569F">
      <w:pPr>
        <w:pStyle w:val="Nadpis2"/>
      </w:pPr>
      <w:r>
        <w:t>5. Střešní plášť, střešní okna</w:t>
      </w:r>
    </w:p>
    <w:p w:rsidR="00A4539B" w:rsidRDefault="00A4539B" w:rsidP="00A4539B">
      <w:pPr>
        <w:pStyle w:val="Nadpis3"/>
      </w:pPr>
      <w:r>
        <w:t>5.1 Pavilón A</w:t>
      </w:r>
    </w:p>
    <w:p w:rsidR="00491FAD" w:rsidRDefault="00491FAD" w:rsidP="00491FAD"/>
    <w:p w:rsidR="00491FAD" w:rsidRDefault="00491FAD" w:rsidP="00491FAD">
      <w:r>
        <w:t>Opraví se krytina okolo oken</w:t>
      </w:r>
      <w:r w:rsidR="00F817F9">
        <w:t xml:space="preserve"> nově vsazených do střešního </w:t>
      </w:r>
      <w:proofErr w:type="gramStart"/>
      <w:r w:rsidR="00F817F9">
        <w:t>pláště</w:t>
      </w:r>
      <w:r>
        <w:t xml:space="preserve">  (</w:t>
      </w:r>
      <w:proofErr w:type="gramEnd"/>
      <w:r>
        <w:t xml:space="preserve"> </w:t>
      </w:r>
      <w:proofErr w:type="spellStart"/>
      <w:r w:rsidR="00F817F9">
        <w:t>cementovláknité</w:t>
      </w:r>
      <w:proofErr w:type="spellEnd"/>
      <w:r w:rsidR="00F817F9">
        <w:t xml:space="preserve"> střešní </w:t>
      </w:r>
      <w:r>
        <w:t>šablony</w:t>
      </w:r>
      <w:r w:rsidR="00F817F9">
        <w:t xml:space="preserve"> téhož typu, </w:t>
      </w:r>
      <w:r>
        <w:t>v šedém odstínu</w:t>
      </w:r>
      <w:r w:rsidR="005D26A5">
        <w:t xml:space="preserve">, </w:t>
      </w:r>
      <w:proofErr w:type="spellStart"/>
      <w:r w:rsidR="005D26A5">
        <w:t>bezazbestové</w:t>
      </w:r>
      <w:proofErr w:type="spellEnd"/>
      <w:r>
        <w:t xml:space="preserve"> ).</w:t>
      </w:r>
    </w:p>
    <w:p w:rsidR="00A4539B" w:rsidRDefault="00A4539B" w:rsidP="00A4539B">
      <w:pPr>
        <w:pStyle w:val="Nadpis3"/>
      </w:pPr>
      <w:r>
        <w:t>5.2 Pavilón B</w:t>
      </w:r>
    </w:p>
    <w:p w:rsidR="00A4539B" w:rsidRDefault="00A4539B" w:rsidP="009511EE"/>
    <w:p w:rsidR="00A4539B" w:rsidRDefault="00A4539B" w:rsidP="009511EE">
      <w:r>
        <w:t>Stávající střešní plášť je ve skladbě</w:t>
      </w:r>
    </w:p>
    <w:p w:rsidR="00A4539B" w:rsidRDefault="00A4539B" w:rsidP="00A4539B">
      <w:pPr>
        <w:ind w:firstLine="708"/>
      </w:pPr>
      <w:r>
        <w:t>Prkenné bednění</w:t>
      </w:r>
      <w:r w:rsidR="00311B79">
        <w:tab/>
      </w:r>
      <w:r w:rsidR="00311B79">
        <w:tab/>
      </w:r>
      <w:r w:rsidR="00311B79">
        <w:tab/>
      </w:r>
      <w:r w:rsidR="00311B79">
        <w:tab/>
      </w:r>
      <w:r w:rsidR="00311B79">
        <w:tab/>
      </w:r>
      <w:r w:rsidR="00311B79">
        <w:tab/>
      </w:r>
      <w:r w:rsidR="00311B79">
        <w:tab/>
        <w:t>24</w:t>
      </w:r>
    </w:p>
    <w:p w:rsidR="00A4539B" w:rsidRDefault="00A4539B" w:rsidP="00A4539B">
      <w:pPr>
        <w:ind w:firstLine="708"/>
      </w:pPr>
      <w:r>
        <w:t>Pojistná hydroizolace – pravděpodobně lepenka A500H</w:t>
      </w:r>
      <w:r w:rsidR="00311B79">
        <w:tab/>
      </w:r>
      <w:r w:rsidR="00311B79">
        <w:tab/>
        <w:t>1</w:t>
      </w:r>
    </w:p>
    <w:p w:rsidR="00A4539B" w:rsidRDefault="00A4539B" w:rsidP="00311B79">
      <w:pPr>
        <w:ind w:firstLine="708"/>
      </w:pPr>
      <w:proofErr w:type="spellStart"/>
      <w:r>
        <w:t>Cementovláknité</w:t>
      </w:r>
      <w:proofErr w:type="spellEnd"/>
      <w:r>
        <w:t xml:space="preserve"> české šablony 400/400 </w:t>
      </w:r>
      <w:proofErr w:type="gramStart"/>
      <w:r>
        <w:t>( eternit</w:t>
      </w:r>
      <w:proofErr w:type="gramEnd"/>
      <w:r>
        <w:t xml:space="preserve"> )</w:t>
      </w:r>
      <w:r w:rsidR="00311B79">
        <w:tab/>
      </w:r>
      <w:r w:rsidR="00311B79">
        <w:tab/>
      </w:r>
      <w:r w:rsidR="00311B79">
        <w:tab/>
        <w:t>5</w:t>
      </w:r>
    </w:p>
    <w:p w:rsidR="00311B79" w:rsidRDefault="00311B79" w:rsidP="00311B79">
      <w:pPr>
        <w:ind w:firstLine="708"/>
      </w:pPr>
    </w:p>
    <w:p w:rsidR="00A4539B" w:rsidRDefault="00A4539B" w:rsidP="00A4539B">
      <w:r>
        <w:lastRenderedPageBreak/>
        <w:t>Pro nové využití podstřešního prostoru je nutno střechu upravit</w:t>
      </w:r>
      <w:r w:rsidR="00311B79">
        <w:t>. Bude se postupovat po částech tak, aby nedošlo k zatečení do podstřeší a aby každá nová část mohla být vybavena pojistnou distanční fólií slepenou proti zatečení a kotvenou proti větru.</w:t>
      </w:r>
    </w:p>
    <w:p w:rsidR="00311B79" w:rsidRDefault="00311B79" w:rsidP="00A4539B"/>
    <w:p w:rsidR="00311B79" w:rsidRDefault="00311B79" w:rsidP="00A4539B">
      <w:r>
        <w:t xml:space="preserve">Demontují se šablony a lepenka. Demontuje se bednění tak, aby mohlo být </w:t>
      </w:r>
      <w:proofErr w:type="gramStart"/>
      <w:r>
        <w:t>( s</w:t>
      </w:r>
      <w:proofErr w:type="gramEnd"/>
      <w:r>
        <w:t> doplněním cca 30 % ) použito zpět v nové skladbě střešního pláště.</w:t>
      </w:r>
    </w:p>
    <w:p w:rsidR="00311B79" w:rsidRDefault="00311B79" w:rsidP="00A4539B">
      <w:r>
        <w:t xml:space="preserve">Na spodní plochu krokví se přibije průběžný distanční hranol 60/60, na něj bude kotven sádrokartonový originální rošt a </w:t>
      </w:r>
      <w:r w:rsidR="00B4735F">
        <w:t>s</w:t>
      </w:r>
      <w:r>
        <w:t>ádrokartonová deska – např. KNAUF WHITE 12,5</w:t>
      </w:r>
      <w:r w:rsidR="005D26A5">
        <w:t>, s požární odolností 15 min.</w:t>
      </w:r>
    </w:p>
    <w:p w:rsidR="00B4735F" w:rsidRDefault="00B4735F" w:rsidP="00A4539B">
      <w:r>
        <w:t>Na boky krokví se přibijí jednostranně distanční fošny 60/2</w:t>
      </w:r>
      <w:r w:rsidR="00EF5CB9">
        <w:t>2</w:t>
      </w:r>
      <w:r>
        <w:t xml:space="preserve">0 tak, aby přesahovaly horní plochu krokve o 80 mm. Na ně se přibije </w:t>
      </w:r>
      <w:r w:rsidR="00F817F9">
        <w:t xml:space="preserve">původní a doplněné </w:t>
      </w:r>
      <w:r>
        <w:t>bednění, položí se separační fólie a na příponky plechová krytina.</w:t>
      </w:r>
    </w:p>
    <w:p w:rsidR="00A4539B" w:rsidRDefault="00A4539B" w:rsidP="009511EE"/>
    <w:p w:rsidR="00B4735F" w:rsidRDefault="00B4735F" w:rsidP="009511EE">
      <w:r>
        <w:t>Celková skladba střešního pláště je</w:t>
      </w:r>
      <w:r w:rsidR="00F817F9">
        <w:t xml:space="preserve"> </w:t>
      </w:r>
      <w:proofErr w:type="gramStart"/>
      <w:r w:rsidR="00F817F9">
        <w:t>( odspodu</w:t>
      </w:r>
      <w:proofErr w:type="gramEnd"/>
      <w:r w:rsidR="00F817F9">
        <w:t xml:space="preserve"> )</w:t>
      </w:r>
      <w:r>
        <w:t xml:space="preserve"> : </w:t>
      </w:r>
    </w:p>
    <w:p w:rsidR="002548AB" w:rsidRDefault="002548AB" w:rsidP="009511EE">
      <w:pPr>
        <w:ind w:firstLine="708"/>
      </w:pPr>
    </w:p>
    <w:p w:rsidR="005F6F01" w:rsidRDefault="009511EE" w:rsidP="005F6F01">
      <w:r>
        <w:t xml:space="preserve">Sádrokartonová deska – </w:t>
      </w:r>
      <w:r w:rsidR="00B4735F">
        <w:t xml:space="preserve">např. </w:t>
      </w:r>
      <w:r>
        <w:t>KNAUF WHITE 12,5</w:t>
      </w:r>
      <w:r w:rsidR="005F6F01" w:rsidRPr="005F6F01">
        <w:t xml:space="preserve"> </w:t>
      </w:r>
      <w:r w:rsidR="005F6F01">
        <w:t>s požární odolností 15 min</w:t>
      </w:r>
      <w:r>
        <w:tab/>
        <w:t xml:space="preserve">        </w:t>
      </w:r>
    </w:p>
    <w:p w:rsidR="009511EE" w:rsidRDefault="009511EE" w:rsidP="005F6F01">
      <w:pPr>
        <w:ind w:left="7788"/>
      </w:pPr>
      <w:r>
        <w:t>12,5 mm</w:t>
      </w:r>
    </w:p>
    <w:p w:rsidR="00B4735F" w:rsidRDefault="009511EE" w:rsidP="009511EE">
      <w:r>
        <w:tab/>
      </w:r>
      <w:r w:rsidR="00B4735F">
        <w:t xml:space="preserve">Parotěsná zábrana např. DELTA – FOL REFLEX </w:t>
      </w:r>
    </w:p>
    <w:p w:rsidR="009511EE" w:rsidRDefault="009511EE" w:rsidP="00B4735F">
      <w:pPr>
        <w:ind w:firstLine="708"/>
      </w:pPr>
      <w:r>
        <w:t xml:space="preserve">Originální ocelový </w:t>
      </w:r>
      <w:r w:rsidR="00B4735F">
        <w:t xml:space="preserve">pozinkovaný podhledový </w:t>
      </w:r>
      <w:r>
        <w:t>rošt</w:t>
      </w:r>
      <w:r>
        <w:tab/>
      </w:r>
      <w:r>
        <w:tab/>
      </w:r>
      <w:r>
        <w:tab/>
      </w:r>
      <w:r>
        <w:tab/>
        <w:t xml:space="preserve">          40 mm</w:t>
      </w:r>
    </w:p>
    <w:p w:rsidR="00B4735F" w:rsidRDefault="009511EE" w:rsidP="00B4735F">
      <w:r>
        <w:tab/>
      </w:r>
    </w:p>
    <w:p w:rsidR="009511EE" w:rsidRDefault="009511EE" w:rsidP="00B4735F">
      <w:pPr>
        <w:ind w:firstLine="708"/>
      </w:pPr>
      <w:r>
        <w:t xml:space="preserve">Tepelná izolace </w:t>
      </w:r>
      <w:r w:rsidR="00B4735F">
        <w:t xml:space="preserve">např. </w:t>
      </w:r>
      <w:r>
        <w:rPr>
          <w:caps/>
        </w:rPr>
        <w:t>Rockvool –Airrock ND</w:t>
      </w:r>
      <w:r>
        <w:t xml:space="preserve"> </w:t>
      </w:r>
      <w:r>
        <w:tab/>
      </w:r>
      <w:r>
        <w:tab/>
      </w:r>
      <w:r>
        <w:tab/>
      </w:r>
      <w:r w:rsidR="00B4735F">
        <w:t xml:space="preserve">        </w:t>
      </w:r>
      <w:r>
        <w:t>2</w:t>
      </w:r>
      <w:r w:rsidR="00B4735F">
        <w:t>6</w:t>
      </w:r>
      <w:r>
        <w:t>0 mm</w:t>
      </w:r>
    </w:p>
    <w:p w:rsidR="009511EE" w:rsidRDefault="009511EE" w:rsidP="009511EE">
      <w:pPr>
        <w:ind w:firstLine="708"/>
      </w:pPr>
      <w:proofErr w:type="gramStart"/>
      <w:r>
        <w:t>(</w:t>
      </w:r>
      <w:r w:rsidR="00B4735F">
        <w:t xml:space="preserve"> </w:t>
      </w:r>
      <w:r>
        <w:t>pod</w:t>
      </w:r>
      <w:proofErr w:type="gramEnd"/>
      <w:r>
        <w:t xml:space="preserve"> krokve </w:t>
      </w:r>
      <w:r w:rsidR="00B4735F">
        <w:t>6</w:t>
      </w:r>
      <w:r>
        <w:t xml:space="preserve">0 mm, mezi krokve </w:t>
      </w:r>
      <w:r w:rsidR="00B4735F">
        <w:t xml:space="preserve">a nad krokev </w:t>
      </w:r>
      <w:r w:rsidR="002548AB">
        <w:t xml:space="preserve">cca </w:t>
      </w:r>
      <w:r>
        <w:t>200 mm</w:t>
      </w:r>
      <w:r w:rsidR="00B4735F">
        <w:t xml:space="preserve"> </w:t>
      </w:r>
      <w:r>
        <w:t xml:space="preserve">) </w:t>
      </w:r>
    </w:p>
    <w:p w:rsidR="00B4735F" w:rsidRDefault="00B4735F" w:rsidP="009511EE">
      <w:pPr>
        <w:ind w:firstLine="708"/>
      </w:pPr>
      <w:r>
        <w:t xml:space="preserve">Ochranná difúzní fólie </w:t>
      </w:r>
    </w:p>
    <w:p w:rsidR="009511EE" w:rsidRDefault="009511EE" w:rsidP="009511EE">
      <w:pPr>
        <w:ind w:firstLine="708"/>
      </w:pPr>
      <w:r>
        <w:t>Vzduchová mezera větraná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40 mm</w:t>
      </w:r>
    </w:p>
    <w:p w:rsidR="00B4735F" w:rsidRDefault="00B4735F" w:rsidP="009511EE">
      <w:r>
        <w:tab/>
      </w:r>
    </w:p>
    <w:p w:rsidR="009511EE" w:rsidRDefault="002548AB" w:rsidP="002548AB">
      <w:pPr>
        <w:ind w:firstLine="708"/>
      </w:pPr>
      <w:r>
        <w:t>Prkenné bednění</w:t>
      </w:r>
      <w:r w:rsidR="009511EE">
        <w:t xml:space="preserve"> </w:t>
      </w:r>
      <w:proofErr w:type="gramStart"/>
      <w:r w:rsidR="00B4735F">
        <w:t>( původní</w:t>
      </w:r>
      <w:proofErr w:type="gramEnd"/>
      <w:r w:rsidR="00B4735F">
        <w:t xml:space="preserve"> s doplněním )</w:t>
      </w:r>
      <w:r w:rsidR="00B4735F">
        <w:tab/>
      </w:r>
      <w:r w:rsidR="00B4735F">
        <w:tab/>
      </w:r>
      <w:r w:rsidR="00B4735F">
        <w:tab/>
      </w:r>
      <w:r w:rsidR="00B4735F">
        <w:tab/>
      </w:r>
      <w:r w:rsidR="00B4735F">
        <w:tab/>
      </w:r>
      <w:r w:rsidR="00491FAD">
        <w:t xml:space="preserve">          </w:t>
      </w:r>
      <w:r w:rsidR="00B4735F">
        <w:t>24 mm</w:t>
      </w:r>
    </w:p>
    <w:p w:rsidR="009511EE" w:rsidRDefault="002548AB" w:rsidP="009511EE">
      <w:pPr>
        <w:tabs>
          <w:tab w:val="left" w:pos="709"/>
        </w:tabs>
        <w:ind w:firstLine="708"/>
      </w:pPr>
      <w:r>
        <w:t>Pojistná hydroizolace</w:t>
      </w:r>
      <w:r w:rsidR="00491FAD">
        <w:t xml:space="preserve"> a separační fólie </w:t>
      </w:r>
      <w:proofErr w:type="gramStart"/>
      <w:r w:rsidR="00491FAD">
        <w:t>( kartáčová</w:t>
      </w:r>
      <w:proofErr w:type="gramEnd"/>
      <w:r w:rsidR="00F817F9">
        <w:t>, např. VEN TOP )</w:t>
      </w:r>
      <w:r w:rsidR="005F6F01">
        <w:tab/>
        <w:t xml:space="preserve">            8 mm</w:t>
      </w:r>
      <w:r w:rsidR="009511EE">
        <w:tab/>
      </w:r>
      <w:r w:rsidR="009511EE">
        <w:tab/>
      </w:r>
      <w:r w:rsidR="009511EE">
        <w:tab/>
      </w:r>
      <w:r w:rsidR="009511EE">
        <w:tab/>
      </w:r>
      <w:r w:rsidR="009511EE">
        <w:tab/>
      </w:r>
    </w:p>
    <w:p w:rsidR="009511EE" w:rsidRDefault="009511EE" w:rsidP="006A78A1">
      <w:pPr>
        <w:tabs>
          <w:tab w:val="left" w:pos="709"/>
        </w:tabs>
        <w:ind w:left="708"/>
      </w:pPr>
      <w:r>
        <w:t>Střešní krytina</w:t>
      </w:r>
      <w:r w:rsidR="00491FAD">
        <w:t xml:space="preserve"> z hliníkového lakovaného plechu, na příponky</w:t>
      </w:r>
      <w:r w:rsidR="00F817F9">
        <w:t xml:space="preserve"> </w:t>
      </w:r>
      <w:proofErr w:type="gramStart"/>
      <w:r w:rsidR="00F817F9">
        <w:t xml:space="preserve">( </w:t>
      </w:r>
      <w:r w:rsidR="006A78A1">
        <w:t>např.</w:t>
      </w:r>
      <w:proofErr w:type="gramEnd"/>
      <w:r w:rsidR="005C3153">
        <w:t xml:space="preserve"> </w:t>
      </w:r>
      <w:proofErr w:type="spellStart"/>
      <w:r w:rsidR="005C3153">
        <w:t>Prefalz</w:t>
      </w:r>
      <w:proofErr w:type="spellEnd"/>
      <w:r w:rsidR="005C3153">
        <w:t xml:space="preserve"> ze svitků, s připraveným drážkováním</w:t>
      </w:r>
      <w:r w:rsidR="005F6F01">
        <w:t xml:space="preserve"> </w:t>
      </w:r>
      <w:r w:rsidR="006A78A1">
        <w:t>)</w:t>
      </w:r>
      <w:r>
        <w:tab/>
      </w:r>
      <w:r w:rsidR="002548AB">
        <w:tab/>
      </w:r>
      <w:r>
        <w:tab/>
      </w:r>
    </w:p>
    <w:p w:rsidR="009511EE" w:rsidRDefault="009511EE" w:rsidP="009511EE">
      <w:pPr>
        <w:tabs>
          <w:tab w:val="left" w:pos="709"/>
        </w:tabs>
      </w:pPr>
    </w:p>
    <w:p w:rsidR="009511EE" w:rsidRDefault="009511EE" w:rsidP="009511EE">
      <w:r>
        <w:t>Vzduchová mezera m</w:t>
      </w:r>
      <w:r w:rsidR="00491FAD">
        <w:t>usí</w:t>
      </w:r>
      <w:r>
        <w:t xml:space="preserve"> být odvětraná průběžnou nasávací mezerou pod okapem a odvětrávacím</w:t>
      </w:r>
      <w:r w:rsidR="002548AB">
        <w:t xml:space="preserve"> průběžným</w:t>
      </w:r>
      <w:r>
        <w:t xml:space="preserve"> </w:t>
      </w:r>
      <w:r w:rsidR="002548AB">
        <w:t xml:space="preserve">vrcholem </w:t>
      </w:r>
      <w:r>
        <w:t>podle ČSN 73 1901. Detaily provedení budou v souladu s typovými podklady výrobce.</w:t>
      </w:r>
      <w:r w:rsidR="002548AB">
        <w:t xml:space="preserve"> Po odkrytí prostoru střešního pláště </w:t>
      </w:r>
      <w:r w:rsidR="00491FAD">
        <w:t xml:space="preserve">a ukončení u římsy </w:t>
      </w:r>
      <w:r w:rsidR="002548AB">
        <w:t>bude skladba v rámci AD upřesněna.</w:t>
      </w:r>
    </w:p>
    <w:p w:rsidR="002548AB" w:rsidRDefault="002548AB" w:rsidP="009511EE"/>
    <w:p w:rsidR="002548AB" w:rsidRDefault="006D7E62" w:rsidP="009511EE">
      <w:r>
        <w:t>Rozměry s</w:t>
      </w:r>
      <w:r w:rsidR="002548AB">
        <w:t>třešní</w:t>
      </w:r>
      <w:r>
        <w:t>ch</w:t>
      </w:r>
      <w:r w:rsidR="002548AB">
        <w:t xml:space="preserve"> ok</w:t>
      </w:r>
      <w:r>
        <w:t>e</w:t>
      </w:r>
      <w:r w:rsidR="002548AB">
        <w:t>n budou určen</w:t>
      </w:r>
      <w:r>
        <w:t>y</w:t>
      </w:r>
      <w:r w:rsidR="002548AB">
        <w:t xml:space="preserve"> po </w:t>
      </w:r>
      <w:r w:rsidR="00491FAD">
        <w:t>kontrole</w:t>
      </w:r>
      <w:r w:rsidR="002548AB">
        <w:t xml:space="preserve"> roztečí krokví a dostupné délky střechy. Pro osazení platí přesné technologické postupy, jež budou dodrženy. Střešní okna budou doplněna stínicími prvky podle výběru uživatele</w:t>
      </w:r>
      <w:r w:rsidR="00491FAD">
        <w:t xml:space="preserve"> </w:t>
      </w:r>
      <w:proofErr w:type="gramStart"/>
      <w:r w:rsidR="006F643B">
        <w:t>( v</w:t>
      </w:r>
      <w:r w:rsidR="00491FAD">
        <w:t>nitřní</w:t>
      </w:r>
      <w:proofErr w:type="gramEnd"/>
      <w:r w:rsidR="00491FAD">
        <w:t xml:space="preserve"> rolety</w:t>
      </w:r>
      <w:r w:rsidR="006F643B">
        <w:t xml:space="preserve"> )</w:t>
      </w:r>
      <w:r w:rsidR="00491FAD">
        <w:t>.</w:t>
      </w:r>
    </w:p>
    <w:p w:rsidR="00262AC1" w:rsidRDefault="00262AC1" w:rsidP="009511EE"/>
    <w:p w:rsidR="006543D4" w:rsidRDefault="006543D4" w:rsidP="009511EE">
      <w:r>
        <w:t>Ve středu střechy pavilónu B se vytvoří nové střešní vikýře, střední jsou ukončeny polokruhovou střechou. Oblouková střecha bude tvořena segmentovými</w:t>
      </w:r>
      <w:r w:rsidR="005F6F01">
        <w:t xml:space="preserve"> sbíjenými </w:t>
      </w:r>
      <w:r>
        <w:t>ramenáty</w:t>
      </w:r>
      <w:r w:rsidR="005F6F01">
        <w:t xml:space="preserve"> ve funkci krokve</w:t>
      </w:r>
      <w:r>
        <w:t>.</w:t>
      </w:r>
    </w:p>
    <w:p w:rsidR="006543D4" w:rsidRDefault="006543D4" w:rsidP="009511EE">
      <w:r>
        <w:t>V zadní části jsou nově dva vikýře s pultovou střechou. V </w:t>
      </w:r>
      <w:r w:rsidR="005C3153">
        <w:t>dílenské</w:t>
      </w:r>
      <w:r>
        <w:t xml:space="preserve"> dokumentaci bude vykreslen pohled na model.</w:t>
      </w:r>
    </w:p>
    <w:p w:rsidR="00BD30F2" w:rsidRDefault="00BD30F2" w:rsidP="009511EE"/>
    <w:p w:rsidR="00BD30F2" w:rsidRDefault="00BD30F2" w:rsidP="009511EE">
      <w:r>
        <w:t>Spojovací krček bude vyzděn na vložených HEB profilech, jež se uloží na obvodové stěny obou pavilónu</w:t>
      </w:r>
      <w:r w:rsidR="00400DE3">
        <w:t>.</w:t>
      </w:r>
      <w:r>
        <w:t xml:space="preserve"> Stěny budou </w:t>
      </w:r>
      <w:r w:rsidR="00400DE3">
        <w:t xml:space="preserve">vyzděny </w:t>
      </w:r>
      <w:r>
        <w:t>z</w:t>
      </w:r>
      <w:r w:rsidR="005C3153">
        <w:t> </w:t>
      </w:r>
      <w:r>
        <w:t>tvárnic</w:t>
      </w:r>
      <w:r w:rsidR="005C3153">
        <w:t xml:space="preserve"> </w:t>
      </w:r>
      <w:r w:rsidR="005F6F01">
        <w:t>L</w:t>
      </w:r>
      <w:r w:rsidR="005F6F01">
        <w:t>ambda</w:t>
      </w:r>
      <w:r w:rsidR="005F6F01">
        <w:t xml:space="preserve"> </w:t>
      </w:r>
      <w:r w:rsidR="005C3153">
        <w:t>Y</w:t>
      </w:r>
      <w:r w:rsidR="005F6F01">
        <w:t>Q</w:t>
      </w:r>
      <w:r>
        <w:t>, překlady nad okny budou z U profilů</w:t>
      </w:r>
      <w:r w:rsidR="00400DE3">
        <w:t>, stěna bude ukončena věncem z </w:t>
      </w:r>
      <w:proofErr w:type="spellStart"/>
      <w:r w:rsidR="00400DE3">
        <w:t>věncovek</w:t>
      </w:r>
      <w:proofErr w:type="spellEnd"/>
      <w:r w:rsidR="00400DE3">
        <w:t xml:space="preserve"> od výrobce tvárnic.</w:t>
      </w:r>
    </w:p>
    <w:p w:rsidR="007D43CC" w:rsidRDefault="007D43CC" w:rsidP="0079569F">
      <w:pPr>
        <w:pStyle w:val="Nadpis2"/>
      </w:pPr>
      <w:r>
        <w:lastRenderedPageBreak/>
        <w:t>6. Schodiště</w:t>
      </w:r>
    </w:p>
    <w:p w:rsidR="007D43CC" w:rsidRDefault="007D43CC" w:rsidP="007D43CC">
      <w:r>
        <w:t xml:space="preserve"> </w:t>
      </w:r>
    </w:p>
    <w:p w:rsidR="00C863A7" w:rsidRDefault="007D43CC" w:rsidP="007D43CC">
      <w:r>
        <w:t>Nové schodiště do 3. NP pavilonu B bude železobetonové</w:t>
      </w:r>
      <w:r w:rsidR="006F643B">
        <w:t xml:space="preserve"> deskové, s nadbetonovanými stupni</w:t>
      </w:r>
      <w:r>
        <w:t xml:space="preserve"> </w:t>
      </w:r>
      <w:r w:rsidR="006F643B">
        <w:t xml:space="preserve">a </w:t>
      </w:r>
      <w:r>
        <w:t xml:space="preserve">s keramickým obkladem, </w:t>
      </w:r>
      <w:r w:rsidR="006F643B">
        <w:t>konstrukčně</w:t>
      </w:r>
      <w:r>
        <w:t xml:space="preserve"> to budou dvě zalomené desky </w:t>
      </w:r>
      <w:r w:rsidR="006F643B">
        <w:t>osazené výstupy</w:t>
      </w:r>
      <w:r w:rsidR="005F6F01">
        <w:t xml:space="preserve"> zapuštěnými</w:t>
      </w:r>
      <w:r w:rsidR="006F643B">
        <w:t xml:space="preserve"> do kapes nosného zdiva. Obdobně je osazena mezipodesta.</w:t>
      </w:r>
    </w:p>
    <w:p w:rsidR="007D43CC" w:rsidRDefault="00C863A7" w:rsidP="007D43CC">
      <w:r>
        <w:t>Použije se beton C20/25, výztuž je předepsána ve statickém výpočtu</w:t>
      </w:r>
      <w:r w:rsidR="005F6F01">
        <w:t>.</w:t>
      </w:r>
      <w:r w:rsidR="006F643B">
        <w:t xml:space="preserve"> </w:t>
      </w:r>
    </w:p>
    <w:p w:rsidR="006F643B" w:rsidRDefault="006F643B" w:rsidP="007D43CC">
      <w:r>
        <w:t>Schodiště bude vybaveno oboustranně madly na konzolkách.</w:t>
      </w:r>
    </w:p>
    <w:p w:rsidR="00FC435F" w:rsidRDefault="00FC435F" w:rsidP="0079569F">
      <w:pPr>
        <w:pStyle w:val="Nadpis2"/>
      </w:pPr>
      <w:r>
        <w:t>7. Úpravy krovu a podlahy pavilonu B</w:t>
      </w:r>
    </w:p>
    <w:p w:rsidR="00FC435F" w:rsidRDefault="00FC435F" w:rsidP="00FC435F"/>
    <w:p w:rsidR="00172FD5" w:rsidRDefault="00172FD5" w:rsidP="00FC435F">
      <w:r>
        <w:t xml:space="preserve">Postupně se demontují nepotřebné ocelové prvky. Střecha musí být vždy pečlivě podchycena náhradními podpěrami – autorský dozor po </w:t>
      </w:r>
      <w:r w:rsidR="005C3153">
        <w:t>odkrytí</w:t>
      </w:r>
      <w:r>
        <w:t xml:space="preserve"> podlahy podkroví.</w:t>
      </w:r>
    </w:p>
    <w:p w:rsidR="00172FD5" w:rsidRDefault="00172FD5" w:rsidP="00FC435F"/>
    <w:p w:rsidR="00FC435F" w:rsidRDefault="00FC435F" w:rsidP="00FC435F">
      <w:r>
        <w:t xml:space="preserve">Z dřevěných prvků krovu zůstávají </w:t>
      </w:r>
      <w:r w:rsidR="00D812E1">
        <w:t xml:space="preserve">zachovány </w:t>
      </w:r>
      <w:r>
        <w:t>stávající krokve 120/160 v původních polohách.</w:t>
      </w:r>
      <w:r w:rsidR="00EF5CB9">
        <w:t xml:space="preserve"> Posílí se jednostranně fošnami 50/160 na opačn</w:t>
      </w:r>
      <w:r w:rsidR="005F6F01">
        <w:t>é</w:t>
      </w:r>
      <w:r w:rsidR="00EF5CB9">
        <w:t xml:space="preserve"> straně než jsou </w:t>
      </w:r>
      <w:r w:rsidR="005F6F01">
        <w:t xml:space="preserve">dodatečné </w:t>
      </w:r>
      <w:r w:rsidR="00EF5CB9">
        <w:t xml:space="preserve">distanční fošny </w:t>
      </w:r>
      <w:proofErr w:type="gramStart"/>
      <w:r w:rsidR="00EF5CB9">
        <w:t>( 60</w:t>
      </w:r>
      <w:proofErr w:type="gramEnd"/>
      <w:r w:rsidR="00EF5CB9">
        <w:t>/220 ) pro vytvoření větrané mezery střešního pláště.</w:t>
      </w:r>
    </w:p>
    <w:p w:rsidR="00FC435F" w:rsidRDefault="00FC435F" w:rsidP="00FC435F">
      <w:r>
        <w:t xml:space="preserve">Úprava v krovu spočívá v osazení nových mezilehlých vaznic UU </w:t>
      </w:r>
      <w:r w:rsidRPr="00FC435F">
        <w:t xml:space="preserve">220 </w:t>
      </w:r>
      <w:proofErr w:type="gramStart"/>
      <w:r w:rsidRPr="00FC435F">
        <w:t xml:space="preserve">( </w:t>
      </w:r>
      <w:r>
        <w:t>vrchn</w:t>
      </w:r>
      <w:r w:rsidRPr="00FC435F">
        <w:t>í</w:t>
      </w:r>
      <w:proofErr w:type="gramEnd"/>
      <w:r w:rsidRPr="00FC435F">
        <w:t xml:space="preserve"> vaznice )</w:t>
      </w:r>
      <w:r w:rsidRPr="00FC435F">
        <w:rPr>
          <w:b/>
        </w:rPr>
        <w:t xml:space="preserve"> </w:t>
      </w:r>
      <w:r>
        <w:t>a UU 200 ( spodní vaznice ) průběžně svařených do krabice.</w:t>
      </w:r>
    </w:p>
    <w:p w:rsidR="00D812E1" w:rsidRDefault="00D812E1" w:rsidP="00FC435F">
      <w:r>
        <w:t>Vaznice a sloupky budou obloženy protipožárním sádrokartonem na odolnost R 30.</w:t>
      </w:r>
    </w:p>
    <w:p w:rsidR="00FC435F" w:rsidRDefault="00FC435F" w:rsidP="00FC435F">
      <w:r>
        <w:t xml:space="preserve">Dřevěné sloupky budou nahrazeny </w:t>
      </w:r>
      <w:r w:rsidR="00EF5CB9">
        <w:t>ocelovými UU 140 průběžně svařenými do krabice. Sloupky jsou v jiných polohách a jsou osazeny do nových nosníků 2 x HEB 2</w:t>
      </w:r>
      <w:r w:rsidR="00C863A7">
        <w:t>8</w:t>
      </w:r>
      <w:r w:rsidR="00EF5CB9">
        <w:t xml:space="preserve">0 </w:t>
      </w:r>
      <w:r w:rsidR="00D812E1">
        <w:t>uložených příčně na obvodové stěny a střední železobetonový sloup 400/400 – tento sloup bude po odkrytí podlahových vrstev přezkoumán</w:t>
      </w:r>
      <w:r w:rsidR="00EF5CB9">
        <w:t>.</w:t>
      </w:r>
    </w:p>
    <w:p w:rsidR="00D812E1" w:rsidRDefault="00D812E1" w:rsidP="00FC435F">
      <w:r>
        <w:t>Pro další přenos zatížení do obvodové stěny a příčných průvlaků jsou vloženy podélné nosníky HEB 2</w:t>
      </w:r>
      <w:r w:rsidR="00C863A7">
        <w:t>2</w:t>
      </w:r>
      <w:r>
        <w:t>0.</w:t>
      </w:r>
    </w:p>
    <w:p w:rsidR="00D812E1" w:rsidRDefault="00D812E1" w:rsidP="00FC435F">
      <w:r>
        <w:t>Strop tvoří podle průzkumu železobetonová deska</w:t>
      </w:r>
      <w:r w:rsidR="00842A3C">
        <w:t>, jež bude ponechána bez zásahu.</w:t>
      </w:r>
    </w:p>
    <w:p w:rsidR="00842A3C" w:rsidRDefault="00842A3C" w:rsidP="00FC435F"/>
    <w:p w:rsidR="00842A3C" w:rsidRDefault="00842A3C" w:rsidP="00FC435F">
      <w:r>
        <w:t xml:space="preserve">Před strojovnou se zruší otvor v desce zabetonováním betonem C20/25 </w:t>
      </w:r>
      <w:proofErr w:type="spellStart"/>
      <w:r>
        <w:t>tl</w:t>
      </w:r>
      <w:proofErr w:type="spellEnd"/>
      <w:r>
        <w:t xml:space="preserve">. 150 mm s výztuží sítí 2 x </w:t>
      </w:r>
      <w:proofErr w:type="gramStart"/>
      <w:r>
        <w:t>8 - 100</w:t>
      </w:r>
      <w:proofErr w:type="gramEnd"/>
      <w:r>
        <w:t>/100, jež se svaří s obnaženou výztuží po obvodu otvoru.</w:t>
      </w:r>
    </w:p>
    <w:p w:rsidR="00D812E1" w:rsidRDefault="00D812E1" w:rsidP="00FC435F"/>
    <w:p w:rsidR="00C863A7" w:rsidRDefault="00C863A7" w:rsidP="00FC435F">
      <w:r>
        <w:t xml:space="preserve">Provede se zcela nová podlaha z ocelových nosníků a </w:t>
      </w:r>
      <w:proofErr w:type="spellStart"/>
      <w:r>
        <w:t>plechobetonové</w:t>
      </w:r>
      <w:proofErr w:type="spellEnd"/>
      <w:r>
        <w:t xml:space="preserve"> desky</w:t>
      </w:r>
      <w:r w:rsidR="00172FD5">
        <w:t xml:space="preserve"> s výztuží ocelovou sítí.</w:t>
      </w:r>
    </w:p>
    <w:p w:rsidR="005C3153" w:rsidRDefault="00172FD5" w:rsidP="00172FD5">
      <w:r>
        <w:t xml:space="preserve">Na vložené nosníky IPE se osadí VSŽ plech 11 001, výška vlny 50 mm, </w:t>
      </w:r>
      <w:proofErr w:type="spellStart"/>
      <w:r>
        <w:t>tl</w:t>
      </w:r>
      <w:proofErr w:type="spellEnd"/>
      <w:r>
        <w:t xml:space="preserve">. 0,8 mm, pozinkované, osazení širší plochou </w:t>
      </w:r>
      <w:r w:rsidR="005F6F01">
        <w:t xml:space="preserve">vlny </w:t>
      </w:r>
      <w:r>
        <w:t xml:space="preserve">dolů, výztuž sítí je podle statického výpočtu a následně se vybetonuje </w:t>
      </w:r>
      <w:proofErr w:type="spellStart"/>
      <w:r>
        <w:t>plechobetonová</w:t>
      </w:r>
      <w:proofErr w:type="spellEnd"/>
      <w:r>
        <w:t xml:space="preserve"> deska z C20/25 do výšky 70 mm nad vlnu – podrobnosti jsou ve statickém výpočtu.</w:t>
      </w:r>
    </w:p>
    <w:p w:rsidR="00172FD5" w:rsidRDefault="005C3153" w:rsidP="00172FD5">
      <w:r>
        <w:t>Po vyměření polohy stropu mohou být provedeny drobné úpravy přiléhajících konstrukcí.</w:t>
      </w:r>
      <w:r w:rsidR="00172FD5">
        <w:t xml:space="preserve"> </w:t>
      </w:r>
    </w:p>
    <w:p w:rsidR="0002396A" w:rsidRDefault="0002396A" w:rsidP="0002396A"/>
    <w:p w:rsidR="0002396A" w:rsidRDefault="0002396A" w:rsidP="0002396A">
      <w:r>
        <w:t>Spojovací krček bude zastřešen sbíjenými vazníky kotvenými do věnce a zavětrovanými ve směru hřebene.</w:t>
      </w:r>
      <w:r w:rsidR="001D7722">
        <w:t xml:space="preserve"> Střešní plášť je uveden v závěru technické zprávy</w:t>
      </w:r>
      <w:r w:rsidR="005C3153">
        <w:t>.</w:t>
      </w:r>
    </w:p>
    <w:p w:rsidR="005C3153" w:rsidRDefault="005C3153" w:rsidP="0002396A">
      <w:r>
        <w:t>Vazníky podrobně navrhne výrobce, zatížení je uvedeno v statickém výpočtu.</w:t>
      </w:r>
    </w:p>
    <w:p w:rsidR="002548AB" w:rsidRDefault="00FC435F" w:rsidP="0079569F">
      <w:pPr>
        <w:pStyle w:val="Nadpis2"/>
      </w:pPr>
      <w:r>
        <w:t>8</w:t>
      </w:r>
      <w:r w:rsidR="002548AB">
        <w:t>. P</w:t>
      </w:r>
      <w:r w:rsidR="007D43CC">
        <w:t>ovrchy</w:t>
      </w:r>
    </w:p>
    <w:p w:rsidR="006F643B" w:rsidRDefault="006F643B" w:rsidP="006F643B"/>
    <w:p w:rsidR="006F643B" w:rsidRDefault="006F643B" w:rsidP="006F643B">
      <w:r>
        <w:t>Stávající omítky se doplní po provedení dispozičních úprav, doplní se omítky na místech nesoudržnosti.</w:t>
      </w:r>
    </w:p>
    <w:p w:rsidR="006F643B" w:rsidRDefault="006F643B" w:rsidP="006F643B">
      <w:r>
        <w:t>Předpokládá se oprava z 15 %.</w:t>
      </w:r>
    </w:p>
    <w:p w:rsidR="006F643B" w:rsidRDefault="006F643B" w:rsidP="006F643B">
      <w:r>
        <w:t xml:space="preserve">Všechny plochy stávajících omítek se zcelí a </w:t>
      </w:r>
      <w:proofErr w:type="spellStart"/>
      <w:r>
        <w:t>přepěnují</w:t>
      </w:r>
      <w:proofErr w:type="spellEnd"/>
      <w:r>
        <w:t>.</w:t>
      </w:r>
    </w:p>
    <w:p w:rsidR="006F643B" w:rsidRDefault="006F643B" w:rsidP="006F643B">
      <w:r>
        <w:t>Zděné konstrukce se omítnou vnitřní omítkou se štukem.</w:t>
      </w:r>
    </w:p>
    <w:p w:rsidR="006F643B" w:rsidRDefault="006F643B" w:rsidP="006F643B">
      <w:r>
        <w:t>Sádrokartonové příčky a podhledy budou vytmeleny a vybroušeny.</w:t>
      </w:r>
    </w:p>
    <w:p w:rsidR="006F643B" w:rsidRDefault="006F643B" w:rsidP="006F643B">
      <w:r>
        <w:lastRenderedPageBreak/>
        <w:t xml:space="preserve">Ve vyznačeném rozsahu se osadí keramické obklady s potřebnými lištami. Výběr dekoru a skladba obkladů bude upřesněna společně s dodavatelem obkladů </w:t>
      </w:r>
      <w:proofErr w:type="gramStart"/>
      <w:r>
        <w:t>( návrh</w:t>
      </w:r>
      <w:proofErr w:type="gramEnd"/>
      <w:r>
        <w:t xml:space="preserve"> a spolupráce se studiem keramiky).</w:t>
      </w:r>
      <w:r w:rsidRPr="006F643B">
        <w:t xml:space="preserve"> </w:t>
      </w:r>
    </w:p>
    <w:p w:rsidR="006F643B" w:rsidRDefault="006F643B" w:rsidP="006F643B">
      <w:r>
        <w:t xml:space="preserve">V předepsaných místech se do uvedené výše provedou omyvatelné silikátové nátěry stěn </w:t>
      </w:r>
      <w:proofErr w:type="gramStart"/>
      <w:r>
        <w:t>( ne</w:t>
      </w:r>
      <w:proofErr w:type="gramEnd"/>
      <w:r>
        <w:t xml:space="preserve"> olejové )</w:t>
      </w:r>
      <w:r w:rsidR="005C3153">
        <w:t>.</w:t>
      </w:r>
    </w:p>
    <w:p w:rsidR="006D7E62" w:rsidRDefault="00FC435F" w:rsidP="0079569F">
      <w:pPr>
        <w:pStyle w:val="Nadpis2"/>
      </w:pPr>
      <w:r>
        <w:t>9</w:t>
      </w:r>
      <w:r w:rsidR="006D7E62">
        <w:t xml:space="preserve">. </w:t>
      </w:r>
      <w:r w:rsidR="007D43CC">
        <w:t>Výplně otvorů</w:t>
      </w:r>
    </w:p>
    <w:p w:rsidR="007D43CC" w:rsidRDefault="00FC435F" w:rsidP="007D43CC">
      <w:pPr>
        <w:pStyle w:val="Nadpis3"/>
      </w:pPr>
      <w:r>
        <w:t>9</w:t>
      </w:r>
      <w:r w:rsidR="007D43CC">
        <w:t>.1 Dveře</w:t>
      </w:r>
    </w:p>
    <w:p w:rsidR="00195D66" w:rsidRDefault="00195D66" w:rsidP="00195D66">
      <w:r>
        <w:t xml:space="preserve">Vnitřní dveře budou dřevěné, se zvýšenou odolností </w:t>
      </w:r>
      <w:proofErr w:type="spellStart"/>
      <w:r>
        <w:t>Fest</w:t>
      </w:r>
      <w:proofErr w:type="spellEnd"/>
      <w:r>
        <w:t xml:space="preserve">, povrch CPL. Křídla budou osazena do plechové zárubně pro zazdění a do SDK příček. </w:t>
      </w:r>
    </w:p>
    <w:p w:rsidR="0037783C" w:rsidRDefault="0037783C" w:rsidP="00195D66">
      <w:r>
        <w:t xml:space="preserve">Dveře ve 3. NP budou </w:t>
      </w:r>
      <w:r w:rsidR="005C1A20">
        <w:t>podle výběru investora, v ostatních podlažích se použijí stejná dveřní křídla jako jsou dříve měněná sousední křídla.</w:t>
      </w:r>
    </w:p>
    <w:p w:rsidR="00195D66" w:rsidRDefault="00195D66" w:rsidP="00195D66">
      <w:r>
        <w:t xml:space="preserve">Základní návrh dveří je uveden ve výpisu výplní otvorů. </w:t>
      </w:r>
    </w:p>
    <w:p w:rsidR="00195D66" w:rsidRDefault="00195D66" w:rsidP="00195D66">
      <w:r>
        <w:t xml:space="preserve">Označená křídla budou sestavena jako požárně odolný uzávěr </w:t>
      </w:r>
      <w:proofErr w:type="gramStart"/>
      <w:r>
        <w:t>( dveřní</w:t>
      </w:r>
      <w:proofErr w:type="gramEnd"/>
      <w:r>
        <w:t xml:space="preserve"> křídlo, samozavírač, zárubeň ) a budou doloženy certifikáty. </w:t>
      </w:r>
    </w:p>
    <w:p w:rsidR="00CA19F3" w:rsidRDefault="00CA19F3" w:rsidP="00195D66">
      <w:r>
        <w:t xml:space="preserve">Vchodové dveře do pavilónu A u jídelny budou překovány na použití panikové kliky a bude </w:t>
      </w:r>
      <w:proofErr w:type="spellStart"/>
      <w:r>
        <w:t>panikově</w:t>
      </w:r>
      <w:proofErr w:type="spellEnd"/>
      <w:r>
        <w:t xml:space="preserve"> otevírací i vedlejší křídlo. </w:t>
      </w:r>
      <w:r w:rsidR="004310E6">
        <w:t xml:space="preserve">Je požadován volný průchod 900 mm, proto do venkovní výplně je nutno vsadit otevíravé vedlejší křídlo. </w:t>
      </w:r>
    </w:p>
    <w:p w:rsidR="00CA19F3" w:rsidRDefault="00CA19F3" w:rsidP="00195D66">
      <w:r>
        <w:t xml:space="preserve">Vchodové dveře do pavilónu B na konci budovy </w:t>
      </w:r>
      <w:proofErr w:type="gramStart"/>
      <w:r>
        <w:t>( zadní</w:t>
      </w:r>
      <w:proofErr w:type="gramEnd"/>
      <w:r>
        <w:t xml:space="preserve"> schodiště ) budou demontovány a otočeny pro otevírání ven,</w:t>
      </w:r>
      <w:r w:rsidRPr="00CA19F3">
        <w:t xml:space="preserve"> </w:t>
      </w:r>
      <w:r>
        <w:t xml:space="preserve">budou překovány na použití panikové kliky a bude </w:t>
      </w:r>
      <w:proofErr w:type="spellStart"/>
      <w:r>
        <w:t>panikově</w:t>
      </w:r>
      <w:proofErr w:type="spellEnd"/>
      <w:r>
        <w:t xml:space="preserve"> otevírací i vedlejší křídlo</w:t>
      </w:r>
      <w:r w:rsidR="005C1A20">
        <w:t xml:space="preserve"> ( alternativně je možno vyrobit nově</w:t>
      </w:r>
      <w:r w:rsidR="00F42EF7">
        <w:t xml:space="preserve"> )</w:t>
      </w:r>
      <w:r w:rsidR="005C1A20">
        <w:t>.</w:t>
      </w:r>
    </w:p>
    <w:p w:rsidR="007D43CC" w:rsidRDefault="00FC435F" w:rsidP="007D43CC">
      <w:pPr>
        <w:pStyle w:val="Nadpis3"/>
      </w:pPr>
      <w:r>
        <w:t>9</w:t>
      </w:r>
      <w:r w:rsidR="007D43CC">
        <w:t>.2 Okna</w:t>
      </w:r>
    </w:p>
    <w:p w:rsidR="00195D66" w:rsidRDefault="00195D66" w:rsidP="00195D66">
      <w:r>
        <w:t>S</w:t>
      </w:r>
      <w:r w:rsidR="00FC435F">
        <w:t>v</w:t>
      </w:r>
      <w:r>
        <w:t xml:space="preserve">islá </w:t>
      </w:r>
      <w:r w:rsidR="002054F8">
        <w:t xml:space="preserve">pevná </w:t>
      </w:r>
      <w:r>
        <w:t>okna pod střešními okny jsou součástí dodávky střešních oken. Před objednávkou je nutno ověřit na stavbě skutečnou výšku a šířku.</w:t>
      </w:r>
    </w:p>
    <w:p w:rsidR="00400DE3" w:rsidRDefault="00400DE3" w:rsidP="00195D66">
      <w:r>
        <w:t xml:space="preserve">Okna ve spojovacím krčku se osadí nad okolní stávající střechu tak, aby byla </w:t>
      </w:r>
      <w:r w:rsidR="002054F8">
        <w:t xml:space="preserve">spodní hranou </w:t>
      </w:r>
      <w:r>
        <w:t>alespoň 300 mm nad plochou okolní střechy.</w:t>
      </w:r>
    </w:p>
    <w:p w:rsidR="002054F8" w:rsidRPr="00195D66" w:rsidRDefault="002054F8" w:rsidP="00195D66">
      <w:r>
        <w:t>Ostatní svislá okna a balkónové dveře jsou plastové výplně, s izolačním trojsklem.</w:t>
      </w:r>
    </w:p>
    <w:p w:rsidR="007D43CC" w:rsidRDefault="00FC435F" w:rsidP="007D43CC">
      <w:pPr>
        <w:pStyle w:val="Nadpis3"/>
      </w:pPr>
      <w:r>
        <w:t>9</w:t>
      </w:r>
      <w:r w:rsidR="007D43CC">
        <w:t>.3 Střešní okna</w:t>
      </w:r>
    </w:p>
    <w:p w:rsidR="00195D66" w:rsidRDefault="00195D66" w:rsidP="00195D66">
      <w:r>
        <w:t xml:space="preserve">Střešní okna jsou navržena jako jednotlivá </w:t>
      </w:r>
      <w:proofErr w:type="gramStart"/>
      <w:r>
        <w:t>a nebo</w:t>
      </w:r>
      <w:proofErr w:type="gramEnd"/>
      <w:r>
        <w:t xml:space="preserve"> jako vertikální </w:t>
      </w:r>
      <w:proofErr w:type="spellStart"/>
      <w:r>
        <w:t>dvojokno</w:t>
      </w:r>
      <w:proofErr w:type="spellEnd"/>
      <w:r>
        <w:t>. Základní popis je uveden ve výpisu výplní otvorů.</w:t>
      </w:r>
    </w:p>
    <w:p w:rsidR="00362031" w:rsidRDefault="00362031" w:rsidP="00195D66">
      <w:r>
        <w:t xml:space="preserve">Okna objednávejte </w:t>
      </w:r>
      <w:r w:rsidR="002054F8">
        <w:t xml:space="preserve">až </w:t>
      </w:r>
      <w:r>
        <w:t xml:space="preserve">po </w:t>
      </w:r>
      <w:r w:rsidR="002054F8">
        <w:t>kontrole osazovacích rozměrů v každém místě.</w:t>
      </w:r>
    </w:p>
    <w:p w:rsidR="00CF7426" w:rsidRPr="00195D66" w:rsidRDefault="00CF7426" w:rsidP="00195D66">
      <w:r>
        <w:t>V kancelářích budou doplněna stínící roletou a teleskopickou manipulační tyčí.</w:t>
      </w:r>
    </w:p>
    <w:p w:rsidR="007D43CC" w:rsidRDefault="00FC435F" w:rsidP="007D43CC">
      <w:pPr>
        <w:pStyle w:val="Nadpis3"/>
      </w:pPr>
      <w:r>
        <w:t>10</w:t>
      </w:r>
      <w:r w:rsidR="007D43CC">
        <w:t>. Podlahy</w:t>
      </w:r>
    </w:p>
    <w:p w:rsidR="00195D66" w:rsidRDefault="00195D66" w:rsidP="00195D66">
      <w:r>
        <w:t>Skladba podlah je uvedena v tabulce podlah na konci technické zprávy.</w:t>
      </w:r>
    </w:p>
    <w:p w:rsidR="00CF7426" w:rsidRDefault="00CF7426" w:rsidP="00195D66">
      <w:r>
        <w:t>Po prosondování stávajících vrstev podlahy 3. NP pavilónu B může být nová skladba projektantem zjednodušena.</w:t>
      </w:r>
    </w:p>
    <w:p w:rsidR="00195D66" w:rsidRDefault="00195D66" w:rsidP="0079569F">
      <w:pPr>
        <w:pStyle w:val="Nadpis2"/>
        <w:rPr>
          <w:rFonts w:eastAsia="Arial Unicode MS"/>
        </w:rPr>
      </w:pPr>
      <w:r>
        <w:t>1</w:t>
      </w:r>
      <w:r w:rsidR="00FC435F">
        <w:t>1</w:t>
      </w:r>
      <w:r>
        <w:t>. Podhledy</w:t>
      </w:r>
    </w:p>
    <w:p w:rsidR="00195D66" w:rsidRDefault="00195D66" w:rsidP="00195D66"/>
    <w:p w:rsidR="00195D66" w:rsidRDefault="00195D66" w:rsidP="00195D66">
      <w:r>
        <w:t>Na železobetonový</w:t>
      </w:r>
      <w:r w:rsidR="00CF7426">
        <w:t xml:space="preserve"> a omítaný </w:t>
      </w:r>
      <w:r>
        <w:t xml:space="preserve">strop se zavěsí sádrokartonový podhled, v koupelnách a ostatních mokrých provozech sádrokarton do vlhka. </w:t>
      </w:r>
    </w:p>
    <w:p w:rsidR="00CF7426" w:rsidRDefault="00CF7426" w:rsidP="00195D66">
      <w:r>
        <w:t xml:space="preserve">Při provádění </w:t>
      </w:r>
      <w:proofErr w:type="spellStart"/>
      <w:r>
        <w:t>podchytávek</w:t>
      </w:r>
      <w:proofErr w:type="spellEnd"/>
      <w:r>
        <w:t xml:space="preserve"> kanalizací mezi stropem a podhledem je nutno počítat se zásahy do stávajících podhledů a s jejich opravou do původní plochy.</w:t>
      </w:r>
    </w:p>
    <w:p w:rsidR="00195D66" w:rsidRDefault="00195D66" w:rsidP="0079569F">
      <w:pPr>
        <w:pStyle w:val="Nadpis2"/>
        <w:rPr>
          <w:rFonts w:eastAsia="Arial Unicode MS"/>
        </w:rPr>
      </w:pPr>
      <w:r>
        <w:lastRenderedPageBreak/>
        <w:t>1</w:t>
      </w:r>
      <w:r w:rsidR="00FC435F">
        <w:t>2</w:t>
      </w:r>
      <w:r>
        <w:t>. Izolace</w:t>
      </w:r>
    </w:p>
    <w:p w:rsidR="00195D66" w:rsidRDefault="00195D66" w:rsidP="00195D66">
      <w:pPr>
        <w:pStyle w:val="Nadpis3"/>
        <w:rPr>
          <w:u w:val="single"/>
        </w:rPr>
      </w:pPr>
      <w:r>
        <w:rPr>
          <w:u w:val="single"/>
        </w:rPr>
        <w:t>1</w:t>
      </w:r>
      <w:r w:rsidR="00FC435F">
        <w:rPr>
          <w:u w:val="single"/>
        </w:rPr>
        <w:t>2</w:t>
      </w:r>
      <w:r>
        <w:rPr>
          <w:u w:val="single"/>
        </w:rPr>
        <w:t>.1 Hydroizolace</w:t>
      </w:r>
    </w:p>
    <w:p w:rsidR="00195D66" w:rsidRDefault="00195D66" w:rsidP="00195D66"/>
    <w:p w:rsidR="00195D66" w:rsidRDefault="00195D66" w:rsidP="00195D66">
      <w:r>
        <w:t xml:space="preserve">Izolace podlah proti vodě v koupelnách je provedena hydroizolačním tmelem </w:t>
      </w:r>
      <w:proofErr w:type="gramStart"/>
      <w:r>
        <w:t>( např.</w:t>
      </w:r>
      <w:proofErr w:type="gramEnd"/>
      <w:r>
        <w:t xml:space="preserve"> systém MAPEI, SCHӦNOX ). </w:t>
      </w:r>
      <w:r w:rsidR="00CF7426">
        <w:t>Pro tyto izolace je k dispozici technologický předpis.</w:t>
      </w:r>
    </w:p>
    <w:p w:rsidR="00195D66" w:rsidRDefault="00195D66" w:rsidP="00195D66">
      <w:r>
        <w:t>Střešní plášť je popsán výše.</w:t>
      </w:r>
    </w:p>
    <w:p w:rsidR="00195D66" w:rsidRDefault="00195D66" w:rsidP="00195D66">
      <w:pPr>
        <w:pStyle w:val="Nadpis3"/>
        <w:rPr>
          <w:u w:val="single"/>
        </w:rPr>
      </w:pPr>
      <w:r>
        <w:rPr>
          <w:u w:val="single"/>
        </w:rPr>
        <w:t>1</w:t>
      </w:r>
      <w:r w:rsidR="00FC435F">
        <w:rPr>
          <w:u w:val="single"/>
        </w:rPr>
        <w:t>2</w:t>
      </w:r>
      <w:r>
        <w:rPr>
          <w:u w:val="single"/>
        </w:rPr>
        <w:t>.2 Tepelné</w:t>
      </w:r>
    </w:p>
    <w:p w:rsidR="00195D66" w:rsidRDefault="00195D66" w:rsidP="00195D66"/>
    <w:p w:rsidR="00195D66" w:rsidRDefault="00195D66" w:rsidP="00195D66">
      <w:r>
        <w:t xml:space="preserve">Na podhledu je ve vyznačeném rozsahu tepelněizolační vrstva minerální vaty v tloušťce </w:t>
      </w:r>
      <w:r w:rsidR="00F42EF7">
        <w:t>2</w:t>
      </w:r>
      <w:r>
        <w:t>20 mm.</w:t>
      </w:r>
    </w:p>
    <w:p w:rsidR="00195D66" w:rsidRDefault="00195D66" w:rsidP="00195D66">
      <w:r>
        <w:t>Instalace budou opatřeny tepelnou izolací podle jednotlivých specializací.</w:t>
      </w:r>
    </w:p>
    <w:p w:rsidR="00195D66" w:rsidRDefault="00195D66" w:rsidP="00195D66">
      <w:r>
        <w:t>Fasáda se nezatepluje.</w:t>
      </w:r>
    </w:p>
    <w:p w:rsidR="00195D66" w:rsidRDefault="00195D66" w:rsidP="0079569F">
      <w:pPr>
        <w:pStyle w:val="Nadpis2"/>
      </w:pPr>
      <w:r>
        <w:t>1</w:t>
      </w:r>
      <w:r w:rsidR="00FC435F">
        <w:t>2</w:t>
      </w:r>
      <w:r>
        <w:t>.3 Zvukové</w:t>
      </w:r>
    </w:p>
    <w:p w:rsidR="00195D66" w:rsidRDefault="00195D66" w:rsidP="00195D66"/>
    <w:p w:rsidR="00195D66" w:rsidRPr="003C62BA" w:rsidRDefault="00195D66" w:rsidP="00195D66">
      <w:r>
        <w:t>Instalace se vybaví předepsanými izolacemi proti přenosu hluku.</w:t>
      </w:r>
    </w:p>
    <w:p w:rsidR="00195D66" w:rsidRDefault="00195D66" w:rsidP="0079569F">
      <w:pPr>
        <w:pStyle w:val="Nadpis2"/>
      </w:pPr>
      <w:r>
        <w:t>1</w:t>
      </w:r>
      <w:r w:rsidR="00FC435F">
        <w:t>2</w:t>
      </w:r>
      <w:r>
        <w:t>.4 Proti radonu</w:t>
      </w:r>
    </w:p>
    <w:p w:rsidR="00195D66" w:rsidRDefault="00195D66" w:rsidP="00195D66"/>
    <w:p w:rsidR="00195D66" w:rsidRPr="00AE218B" w:rsidRDefault="00195D66" w:rsidP="00195D66">
      <w:r>
        <w:t>Emise radonu se nesleduje, v objektu je izolační podlaží. Jedná se o úpravu stávajících prostorů stavby</w:t>
      </w:r>
      <w:r w:rsidR="00CF7426">
        <w:t>.</w:t>
      </w:r>
    </w:p>
    <w:p w:rsidR="00195D66" w:rsidRDefault="00195D66" w:rsidP="0079569F">
      <w:pPr>
        <w:pStyle w:val="Nadpis2"/>
        <w:rPr>
          <w:rFonts w:eastAsia="Arial Unicode MS"/>
        </w:rPr>
      </w:pPr>
      <w:r>
        <w:t>1</w:t>
      </w:r>
      <w:r w:rsidR="00FC435F">
        <w:t>3</w:t>
      </w:r>
      <w:r>
        <w:t>. Malby, nátěry</w:t>
      </w:r>
    </w:p>
    <w:p w:rsidR="00195D66" w:rsidRDefault="00195D66" w:rsidP="00195D66"/>
    <w:p w:rsidR="00CF7426" w:rsidRDefault="00195D66" w:rsidP="00195D66">
      <w:r>
        <w:t xml:space="preserve">Stěny a stropy se vymalují v odstínech podle výběru z předložených vzorkovnic. Kovové prvky se po očištění a </w:t>
      </w:r>
      <w:r w:rsidR="00CF7426">
        <w:t xml:space="preserve">po </w:t>
      </w:r>
      <w:r>
        <w:t xml:space="preserve">vybroušení natřou kvalitní syntetickou barvou. </w:t>
      </w:r>
    </w:p>
    <w:p w:rsidR="00195D66" w:rsidRDefault="00CF7426" w:rsidP="00195D66">
      <w:r>
        <w:t xml:space="preserve">Požadované plochy stěn se opatří omyvatelnými nátěry </w:t>
      </w:r>
      <w:proofErr w:type="gramStart"/>
      <w:r>
        <w:t>( ne</w:t>
      </w:r>
      <w:proofErr w:type="gramEnd"/>
      <w:r>
        <w:t xml:space="preserve"> olejovými ). </w:t>
      </w:r>
      <w:r w:rsidR="00195D66">
        <w:t xml:space="preserve">Barevné řešení bude určeno ze vzorkovnice. </w:t>
      </w:r>
    </w:p>
    <w:p w:rsidR="00195D66" w:rsidRDefault="00195D66" w:rsidP="0079569F">
      <w:pPr>
        <w:pStyle w:val="Nadpis2"/>
        <w:rPr>
          <w:rFonts w:eastAsia="Arial Unicode MS"/>
        </w:rPr>
      </w:pPr>
      <w:r>
        <w:t>1</w:t>
      </w:r>
      <w:r w:rsidR="00FC435F">
        <w:t>4</w:t>
      </w:r>
      <w:r>
        <w:t>. Klempířské práce</w:t>
      </w:r>
    </w:p>
    <w:p w:rsidR="00195D66" w:rsidRDefault="00195D66" w:rsidP="00195D66"/>
    <w:p w:rsidR="006543D4" w:rsidRDefault="006543D4" w:rsidP="006543D4">
      <w:r>
        <w:t>Krytina a klempířské výrobky, detaily, spoje, tloušťky materiálů, povrchové úpravy a další podrobnosti budou v souladu s ČSN 73 3610/2008. Všechny klempířské prvky, výrobky a oplechování budou jednotné, od výrobce krytiny. Pro zpracování navržené krytiny platí montážní příručka výrobce.</w:t>
      </w:r>
    </w:p>
    <w:p w:rsidR="006543D4" w:rsidRDefault="00EB4ABB" w:rsidP="00195D66">
      <w:r>
        <w:t xml:space="preserve">Použije se hliníkový plech </w:t>
      </w:r>
      <w:proofErr w:type="gramStart"/>
      <w:r>
        <w:t>( např.</w:t>
      </w:r>
      <w:proofErr w:type="gramEnd"/>
      <w:r>
        <w:t xml:space="preserve"> </w:t>
      </w:r>
      <w:proofErr w:type="spellStart"/>
      <w:r>
        <w:t>Prefa</w:t>
      </w:r>
      <w:r w:rsidR="00F42EF7">
        <w:t>lz</w:t>
      </w:r>
      <w:proofErr w:type="spellEnd"/>
      <w:r>
        <w:t xml:space="preserve"> ).</w:t>
      </w:r>
    </w:p>
    <w:p w:rsidR="00D952A1" w:rsidRDefault="00D952A1" w:rsidP="0079569F">
      <w:pPr>
        <w:pStyle w:val="Nadpis2"/>
        <w:rPr>
          <w:rFonts w:eastAsia="Arial Unicode MS"/>
        </w:rPr>
      </w:pPr>
      <w:r>
        <w:t>1</w:t>
      </w:r>
      <w:r w:rsidR="00FC435F">
        <w:t>5</w:t>
      </w:r>
      <w:r>
        <w:t>. Vnitřní vybavení</w:t>
      </w:r>
    </w:p>
    <w:p w:rsidR="00D952A1" w:rsidRDefault="00D952A1" w:rsidP="00D952A1"/>
    <w:p w:rsidR="00D952A1" w:rsidRDefault="00D952A1" w:rsidP="00D952A1">
      <w:r>
        <w:t>Veškeré vnitřní vybavení je uvedeno v samostatné složce.</w:t>
      </w:r>
    </w:p>
    <w:p w:rsidR="00D952A1" w:rsidRDefault="00D952A1" w:rsidP="00195D66"/>
    <w:p w:rsidR="006D7E62" w:rsidRDefault="006D7E62" w:rsidP="006D7E62"/>
    <w:p w:rsidR="00195D66" w:rsidRDefault="00195D66" w:rsidP="0079569F">
      <w:pPr>
        <w:pStyle w:val="Nadpis2"/>
        <w:rPr>
          <w:rFonts w:eastAsia="Arial Unicode MS"/>
        </w:rPr>
      </w:pPr>
      <w:r>
        <w:t>ZÁVĚR</w:t>
      </w:r>
    </w:p>
    <w:p w:rsidR="00195D66" w:rsidRDefault="00195D66" w:rsidP="00195D66"/>
    <w:p w:rsidR="00195D66" w:rsidRDefault="00195D66" w:rsidP="00195D66">
      <w:r>
        <w:t xml:space="preserve">Při realizaci stavby bude probíhat autorský dozor a technický dozor investora. </w:t>
      </w:r>
    </w:p>
    <w:p w:rsidR="00195D66" w:rsidRDefault="00195D66" w:rsidP="00195D66">
      <w:r>
        <w:t xml:space="preserve">Změny a úpravy budou vždy projednány a zapsány do stavebního deníku. Zakryté konstrukce budou dokumentovány fotograficky. </w:t>
      </w:r>
    </w:p>
    <w:p w:rsidR="00195D66" w:rsidRDefault="00195D66" w:rsidP="00195D66">
      <w:r>
        <w:lastRenderedPageBreak/>
        <w:t>Stavba neobsahuje netradiční nebo náročné technologie, bude prováděna obvyklými postupy a v souladu s dobrými mravy.</w:t>
      </w:r>
    </w:p>
    <w:p w:rsidR="00195D66" w:rsidRDefault="00195D66" w:rsidP="00195D66"/>
    <w:p w:rsidR="00195D66" w:rsidRDefault="00195D66" w:rsidP="00195D66">
      <w:pPr>
        <w:rPr>
          <w:b/>
        </w:rPr>
      </w:pPr>
      <w:r>
        <w:rPr>
          <w:b/>
        </w:rPr>
        <w:t xml:space="preserve">Plán kontrolních </w:t>
      </w:r>
      <w:proofErr w:type="gramStart"/>
      <w:r>
        <w:rPr>
          <w:b/>
        </w:rPr>
        <w:t>prohlídek :</w:t>
      </w:r>
      <w:proofErr w:type="gramEnd"/>
    </w:p>
    <w:p w:rsidR="00195D66" w:rsidRDefault="00195D66" w:rsidP="00195D66">
      <w:pPr>
        <w:jc w:val="left"/>
        <w:rPr>
          <w:b/>
        </w:rPr>
      </w:pPr>
    </w:p>
    <w:p w:rsidR="00195D66" w:rsidRDefault="00195D66" w:rsidP="00195D66">
      <w:r>
        <w:rPr>
          <w:b/>
          <w:bCs/>
        </w:rPr>
        <w:t xml:space="preserve">Vzhledem k rozsahu prací navrhuji provést kontrolní prohlídku stavby po úplném dokončení </w:t>
      </w:r>
      <w:r w:rsidR="00EB4ABB">
        <w:rPr>
          <w:b/>
          <w:bCs/>
        </w:rPr>
        <w:t xml:space="preserve">střechy a další až po dokončení </w:t>
      </w:r>
      <w:r>
        <w:rPr>
          <w:b/>
          <w:bCs/>
        </w:rPr>
        <w:t xml:space="preserve">stavby </w:t>
      </w:r>
      <w:proofErr w:type="gramStart"/>
      <w:r w:rsidR="00EB4ABB">
        <w:rPr>
          <w:b/>
          <w:bCs/>
        </w:rPr>
        <w:t xml:space="preserve">( </w:t>
      </w:r>
      <w:r>
        <w:rPr>
          <w:b/>
          <w:bCs/>
        </w:rPr>
        <w:t>spojit</w:t>
      </w:r>
      <w:proofErr w:type="gramEnd"/>
      <w:r>
        <w:rPr>
          <w:b/>
          <w:bCs/>
        </w:rPr>
        <w:t xml:space="preserve"> ji s řízením o kolaudačním souhlasu</w:t>
      </w:r>
      <w:r w:rsidR="00EB4ABB">
        <w:rPr>
          <w:b/>
          <w:bCs/>
        </w:rPr>
        <w:t xml:space="preserve"> )</w:t>
      </w:r>
      <w:r>
        <w:rPr>
          <w:b/>
          <w:bCs/>
        </w:rPr>
        <w:t>.</w:t>
      </w:r>
      <w:r>
        <w:t xml:space="preserve"> </w:t>
      </w:r>
    </w:p>
    <w:p w:rsidR="006D7E62" w:rsidRDefault="006D7E62" w:rsidP="006D7E62"/>
    <w:p w:rsidR="006D7E62" w:rsidRDefault="006D7E62" w:rsidP="006D7E62"/>
    <w:p w:rsidR="006D7E62" w:rsidRDefault="006D7E62" w:rsidP="004B5AEE">
      <w:r>
        <w:t xml:space="preserve">V Karlových Varech, </w:t>
      </w:r>
      <w:r>
        <w:fldChar w:fldCharType="begin"/>
      </w:r>
      <w:r>
        <w:instrText xml:space="preserve"> TIME \@ "d.M.yyyy" </w:instrText>
      </w:r>
      <w:r>
        <w:fldChar w:fldCharType="separate"/>
      </w:r>
      <w:r w:rsidR="00883050">
        <w:rPr>
          <w:noProof/>
        </w:rPr>
        <w:t>9.3.2019</w:t>
      </w:r>
      <w:r>
        <w:fldChar w:fldCharType="end"/>
      </w:r>
    </w:p>
    <w:p w:rsidR="006D7E62" w:rsidRDefault="006D7E62" w:rsidP="006D7E62"/>
    <w:p w:rsidR="006D7E62" w:rsidRDefault="006D7E62" w:rsidP="006D7E62"/>
    <w:p w:rsidR="00195D66" w:rsidRDefault="006D7E62" w:rsidP="006D7E62">
      <w:pPr>
        <w:ind w:left="5664" w:firstLine="708"/>
        <w:rPr>
          <w:b/>
        </w:rPr>
      </w:pPr>
      <w:r w:rsidRPr="0066455A">
        <w:rPr>
          <w:b/>
        </w:rPr>
        <w:t>Ing. Roman GAJDOŠ</w:t>
      </w:r>
    </w:p>
    <w:p w:rsidR="00195D66" w:rsidRDefault="00195D66" w:rsidP="00F42EF7">
      <w:pPr>
        <w:pStyle w:val="Nadpis1"/>
        <w:rPr>
          <w:rFonts w:eastAsia="Arial Unicode MS"/>
        </w:rPr>
      </w:pPr>
      <w:r>
        <w:br w:type="page"/>
      </w:r>
      <w:proofErr w:type="gramStart"/>
      <w:r>
        <w:lastRenderedPageBreak/>
        <w:t>tabulka  podlah</w:t>
      </w:r>
      <w:proofErr w:type="gramEnd"/>
    </w:p>
    <w:p w:rsidR="00195D66" w:rsidRDefault="00195D66" w:rsidP="00195D66">
      <w:pPr>
        <w:rPr>
          <w:u w:val="single"/>
        </w:rPr>
      </w:pPr>
    </w:p>
    <w:p w:rsidR="00195D66" w:rsidRDefault="00195D66" w:rsidP="00195D66">
      <w:pPr>
        <w:rPr>
          <w:u w:val="single"/>
        </w:rPr>
      </w:pPr>
      <w:r>
        <w:rPr>
          <w:u w:val="single"/>
        </w:rPr>
        <w:t>Skladby stávajících podlah se předpokládají</w:t>
      </w:r>
      <w:r w:rsidR="003C3C97">
        <w:rPr>
          <w:u w:val="single"/>
        </w:rPr>
        <w:t xml:space="preserve"> jako obvyklé</w:t>
      </w:r>
      <w:r>
        <w:rPr>
          <w:u w:val="single"/>
        </w:rPr>
        <w:t>, sondy nemohly být provedeny</w:t>
      </w:r>
    </w:p>
    <w:p w:rsidR="00195D66" w:rsidRDefault="00195D66" w:rsidP="00195D66">
      <w:pPr>
        <w:rPr>
          <w:u w:val="single"/>
        </w:rPr>
      </w:pPr>
    </w:p>
    <w:p w:rsidR="00195D66" w:rsidRDefault="00195D66" w:rsidP="00195D66">
      <w:pPr>
        <w:rPr>
          <w:b/>
          <w:bCs/>
        </w:rPr>
      </w:pPr>
      <w:r>
        <w:rPr>
          <w:b/>
          <w:bCs/>
        </w:rPr>
        <w:t xml:space="preserve">P 1 </w:t>
      </w:r>
      <w:proofErr w:type="gramStart"/>
      <w:r w:rsidR="005E04A5">
        <w:rPr>
          <w:b/>
          <w:bCs/>
        </w:rPr>
        <w:t>( místnosti</w:t>
      </w:r>
      <w:proofErr w:type="gramEnd"/>
      <w:r w:rsidR="005E04A5">
        <w:rPr>
          <w:b/>
          <w:bCs/>
        </w:rPr>
        <w:t xml:space="preserve"> se suchým provozem )</w:t>
      </w:r>
    </w:p>
    <w:p w:rsidR="00195D66" w:rsidRDefault="00195D66" w:rsidP="00195D66">
      <w:pPr>
        <w:ind w:firstLine="708"/>
      </w:pPr>
      <w:r>
        <w:t xml:space="preserve">demontáž </w:t>
      </w:r>
      <w:r w:rsidR="005E04A5">
        <w:t>PVC</w:t>
      </w:r>
      <w:r w:rsidR="003C3C97">
        <w:t xml:space="preserve"> / dlažby,</w:t>
      </w:r>
      <w:r>
        <w:t xml:space="preserve"> vysátí nečistot …</w:t>
      </w:r>
    </w:p>
    <w:p w:rsidR="00195D66" w:rsidRDefault="00195D66" w:rsidP="00195D66">
      <w:pPr>
        <w:ind w:firstLine="708"/>
        <w:jc w:val="left"/>
      </w:pPr>
      <w:r>
        <w:t>na původní betonové desce</w:t>
      </w:r>
    </w:p>
    <w:p w:rsidR="00195D66" w:rsidRDefault="00195D66" w:rsidP="00195D66">
      <w:pPr>
        <w:ind w:firstLine="708"/>
        <w:jc w:val="left"/>
      </w:pPr>
      <w:r>
        <w:tab/>
        <w:t>zpevňovací samonivelační stěrka se zvýšenou odolností</w:t>
      </w:r>
      <w:r>
        <w:tab/>
      </w:r>
      <w:r>
        <w:tab/>
        <w:t xml:space="preserve">        </w:t>
      </w:r>
      <w:r w:rsidR="005E04A5">
        <w:t>3</w:t>
      </w:r>
      <w:r>
        <w:t xml:space="preserve"> mm</w:t>
      </w:r>
      <w:r>
        <w:tab/>
      </w:r>
      <w:r>
        <w:tab/>
      </w:r>
      <w:r w:rsidR="005E04A5">
        <w:t>Nové PVC s vysokou odolností</w:t>
      </w:r>
      <w:r>
        <w:tab/>
      </w:r>
      <w:r>
        <w:tab/>
      </w:r>
      <w:r>
        <w:tab/>
      </w:r>
      <w:r>
        <w:tab/>
        <w:t xml:space="preserve">        </w:t>
      </w:r>
    </w:p>
    <w:p w:rsidR="00195D66" w:rsidRDefault="00195D66" w:rsidP="00195D66">
      <w:r>
        <w:tab/>
      </w:r>
      <w:r w:rsidR="00CF7426">
        <w:tab/>
      </w:r>
      <w:proofErr w:type="gramStart"/>
      <w:r w:rsidR="00CF7426">
        <w:t>( v</w:t>
      </w:r>
      <w:proofErr w:type="gramEnd"/>
      <w:r w:rsidR="00CF7426">
        <w:t> plochách CHÚC A bude použito PVC s atestem požární odolnosti )</w:t>
      </w:r>
    </w:p>
    <w:p w:rsidR="00CF7426" w:rsidRDefault="00CF7426" w:rsidP="00195D66"/>
    <w:p w:rsidR="00195D66" w:rsidRDefault="00195D66" w:rsidP="00195D66">
      <w:r>
        <w:rPr>
          <w:b/>
          <w:bCs/>
        </w:rPr>
        <w:t>P 2</w:t>
      </w:r>
      <w:r w:rsidR="003C3C97">
        <w:rPr>
          <w:b/>
          <w:bCs/>
        </w:rPr>
        <w:t xml:space="preserve"> </w:t>
      </w:r>
      <w:proofErr w:type="gramStart"/>
      <w:r w:rsidR="003C3C97">
        <w:rPr>
          <w:b/>
          <w:bCs/>
        </w:rPr>
        <w:t>( hygienické</w:t>
      </w:r>
      <w:proofErr w:type="gramEnd"/>
      <w:r w:rsidR="003C3C97">
        <w:rPr>
          <w:b/>
          <w:bCs/>
        </w:rPr>
        <w:t xml:space="preserve"> prostory bez stříkající vody )</w:t>
      </w:r>
      <w:r>
        <w:tab/>
      </w:r>
    </w:p>
    <w:p w:rsidR="00195D66" w:rsidRDefault="00195D66" w:rsidP="00195D66">
      <w:r>
        <w:tab/>
        <w:t>odstranění stávající dlažby</w:t>
      </w:r>
      <w:r w:rsidR="005E04A5">
        <w:t xml:space="preserve"> nebo PVC</w:t>
      </w:r>
      <w:r>
        <w:t>, vysátí nečistot …</w:t>
      </w:r>
    </w:p>
    <w:p w:rsidR="00195D66" w:rsidRDefault="00195D66" w:rsidP="00195D66">
      <w:pPr>
        <w:ind w:firstLine="708"/>
        <w:jc w:val="left"/>
      </w:pPr>
      <w:r>
        <w:t>na původní betonové desce</w:t>
      </w:r>
    </w:p>
    <w:p w:rsidR="00195D66" w:rsidRDefault="00195D66" w:rsidP="00195D66">
      <w:r>
        <w:tab/>
      </w:r>
      <w:r>
        <w:tab/>
        <w:t>zpevňovací samonivelační stěrka</w:t>
      </w:r>
      <w:r>
        <w:tab/>
      </w:r>
      <w:r>
        <w:tab/>
      </w:r>
      <w:r>
        <w:tab/>
      </w:r>
      <w:r>
        <w:tab/>
      </w:r>
      <w:r>
        <w:tab/>
        <w:t xml:space="preserve">        3 mm</w:t>
      </w:r>
    </w:p>
    <w:p w:rsidR="00195D66" w:rsidRDefault="00195D66" w:rsidP="00195D66">
      <w:pPr>
        <w:ind w:left="709" w:firstLine="707"/>
      </w:pPr>
      <w:r>
        <w:t xml:space="preserve">keramická dlažba </w:t>
      </w:r>
      <w:proofErr w:type="spellStart"/>
      <w:r>
        <w:t>neskluzná</w:t>
      </w:r>
      <w:proofErr w:type="spellEnd"/>
      <w:r>
        <w:t xml:space="preserve"> do flexibilního tmelu</w:t>
      </w:r>
      <w:r>
        <w:tab/>
      </w:r>
      <w:r>
        <w:tab/>
      </w:r>
      <w:r>
        <w:tab/>
        <w:t xml:space="preserve">      12 mm</w:t>
      </w:r>
    </w:p>
    <w:p w:rsidR="00195D66" w:rsidRDefault="00195D66" w:rsidP="00195D66">
      <w:pPr>
        <w:ind w:left="709" w:firstLine="707"/>
      </w:pPr>
    </w:p>
    <w:p w:rsidR="00195D66" w:rsidRDefault="00195D66" w:rsidP="00195D66">
      <w:pPr>
        <w:ind w:left="709" w:firstLine="707"/>
      </w:pPr>
    </w:p>
    <w:p w:rsidR="00195D66" w:rsidRDefault="00195D66" w:rsidP="00195D66">
      <w:r>
        <w:rPr>
          <w:b/>
          <w:bCs/>
        </w:rPr>
        <w:t>P 3</w:t>
      </w:r>
      <w:r w:rsidR="003C3C97">
        <w:rPr>
          <w:b/>
          <w:bCs/>
        </w:rPr>
        <w:t xml:space="preserve"> </w:t>
      </w:r>
      <w:proofErr w:type="gramStart"/>
      <w:r w:rsidR="003C3C97">
        <w:rPr>
          <w:b/>
          <w:bCs/>
        </w:rPr>
        <w:t>( koupelny</w:t>
      </w:r>
      <w:proofErr w:type="gramEnd"/>
      <w:r w:rsidR="003C3C97">
        <w:rPr>
          <w:b/>
          <w:bCs/>
        </w:rPr>
        <w:t>, umývárny )</w:t>
      </w:r>
      <w:r>
        <w:tab/>
      </w:r>
    </w:p>
    <w:p w:rsidR="003C3C97" w:rsidRDefault="00195D66" w:rsidP="003C3C97">
      <w:r>
        <w:tab/>
        <w:t>odstranění stávající dlažby</w:t>
      </w:r>
      <w:r w:rsidR="003C3C97">
        <w:t xml:space="preserve"> nebo PVC, vysátí nečistot …</w:t>
      </w:r>
    </w:p>
    <w:p w:rsidR="003C3C97" w:rsidRDefault="003C3C97" w:rsidP="003C3C97">
      <w:pPr>
        <w:ind w:firstLine="708"/>
        <w:jc w:val="left"/>
      </w:pPr>
      <w:r>
        <w:t>na původní betonové desce</w:t>
      </w:r>
    </w:p>
    <w:p w:rsidR="00195D66" w:rsidRDefault="003C3C97" w:rsidP="003C3C97">
      <w:pPr>
        <w:ind w:left="708" w:firstLine="708"/>
      </w:pPr>
      <w:r>
        <w:t>zpevňovací samonivelační stěrka</w:t>
      </w:r>
      <w:r>
        <w:tab/>
      </w:r>
      <w:r>
        <w:tab/>
      </w:r>
      <w:r>
        <w:tab/>
      </w:r>
      <w:r>
        <w:tab/>
      </w:r>
      <w:r>
        <w:tab/>
        <w:t xml:space="preserve">        3 mm</w:t>
      </w:r>
    </w:p>
    <w:p w:rsidR="00195D66" w:rsidRDefault="00195D66" w:rsidP="00195D66">
      <w:pPr>
        <w:ind w:left="709" w:firstLine="707"/>
      </w:pPr>
      <w:r>
        <w:t>hydroizolační systém např. SCHӦNOX, MAPEI</w:t>
      </w:r>
      <w:r>
        <w:tab/>
      </w:r>
      <w:r>
        <w:tab/>
      </w:r>
      <w:r>
        <w:tab/>
        <w:t xml:space="preserve">        2 mm</w:t>
      </w:r>
    </w:p>
    <w:p w:rsidR="00195D66" w:rsidRDefault="00195D66" w:rsidP="00195D66">
      <w:pPr>
        <w:ind w:left="708" w:firstLine="708"/>
      </w:pPr>
      <w:r>
        <w:t xml:space="preserve">keramická dlažba </w:t>
      </w:r>
      <w:proofErr w:type="spellStart"/>
      <w:r>
        <w:t>neskluzná</w:t>
      </w:r>
      <w:proofErr w:type="spellEnd"/>
      <w:r>
        <w:t xml:space="preserve"> do flexibilního hydroizolačního tmelu</w:t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12 mm</w:t>
      </w:r>
    </w:p>
    <w:p w:rsidR="00195D66" w:rsidRDefault="00195D66" w:rsidP="00195D66"/>
    <w:p w:rsidR="00195D66" w:rsidRDefault="005636ED" w:rsidP="00195D66">
      <w:proofErr w:type="gramStart"/>
      <w:r>
        <w:rPr>
          <w:b/>
        </w:rPr>
        <w:t>A :</w:t>
      </w:r>
      <w:proofErr w:type="gramEnd"/>
      <w:r>
        <w:rPr>
          <w:b/>
        </w:rPr>
        <w:t xml:space="preserve"> </w:t>
      </w:r>
      <w:r w:rsidR="00842A3C" w:rsidRPr="003C3C97">
        <w:rPr>
          <w:b/>
        </w:rPr>
        <w:t xml:space="preserve">Skladba stropu </w:t>
      </w:r>
      <w:r w:rsidR="00E4549F" w:rsidRPr="003C3C97">
        <w:rPr>
          <w:b/>
        </w:rPr>
        <w:t>ve 3. NP pavilónu B</w:t>
      </w:r>
      <w:r w:rsidR="00E4549F">
        <w:t xml:space="preserve"> </w:t>
      </w:r>
      <w:r w:rsidR="0007175A">
        <w:t xml:space="preserve">( </w:t>
      </w:r>
      <w:r w:rsidR="00E4549F">
        <w:t xml:space="preserve">odspodu </w:t>
      </w:r>
      <w:r w:rsidR="0007175A">
        <w:t xml:space="preserve">) </w:t>
      </w:r>
      <w:r w:rsidR="00E4549F">
        <w:t xml:space="preserve">: </w:t>
      </w:r>
    </w:p>
    <w:p w:rsidR="00E4549F" w:rsidRDefault="00E4549F" w:rsidP="00195D66"/>
    <w:p w:rsidR="00E4549F" w:rsidRDefault="00E4549F" w:rsidP="00E4549F">
      <w:pPr>
        <w:ind w:firstLine="708"/>
      </w:pPr>
      <w:r>
        <w:t>Zavěšený sádrokartonový podhled s konstrukcí</w:t>
      </w:r>
    </w:p>
    <w:p w:rsidR="00E4549F" w:rsidRDefault="00E4549F" w:rsidP="00E4549F">
      <w:pPr>
        <w:ind w:firstLine="708"/>
      </w:pPr>
      <w:r>
        <w:t>Vzduchová mezera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4A5">
        <w:tab/>
      </w:r>
      <w:r w:rsidR="003C3C97">
        <w:tab/>
      </w:r>
      <w:r>
        <w:t>cca 1 000</w:t>
      </w:r>
    </w:p>
    <w:p w:rsidR="00E4549F" w:rsidRDefault="00E4549F" w:rsidP="00E4549F">
      <w:pPr>
        <w:ind w:firstLine="708"/>
      </w:pPr>
      <w:r>
        <w:t>Stávající železobetonová deska</w:t>
      </w:r>
      <w:r>
        <w:tab/>
      </w:r>
      <w:r>
        <w:tab/>
      </w:r>
      <w:r>
        <w:tab/>
      </w:r>
      <w:r>
        <w:tab/>
      </w:r>
      <w:r w:rsidR="005E04A5">
        <w:tab/>
      </w:r>
      <w:r w:rsidR="003C3C97">
        <w:t xml:space="preserve">      </w:t>
      </w:r>
      <w:r>
        <w:t>ověřit sondou</w:t>
      </w:r>
    </w:p>
    <w:p w:rsidR="00E4549F" w:rsidRDefault="00E4549F" w:rsidP="00E4549F">
      <w:pPr>
        <w:ind w:firstLine="708"/>
      </w:pPr>
      <w:r>
        <w:t xml:space="preserve">Odstranění volně ložené tepelné izolace </w:t>
      </w:r>
    </w:p>
    <w:p w:rsidR="00E4549F" w:rsidRDefault="00E4549F" w:rsidP="00E4549F">
      <w:pPr>
        <w:ind w:firstLine="708"/>
      </w:pPr>
      <w:r>
        <w:t>Nad deskou se s odstupem cca 20 mm osadí průvlaky 2 x HEB 2</w:t>
      </w:r>
      <w:r w:rsidR="005636ED">
        <w:t>8</w:t>
      </w:r>
      <w:r>
        <w:t>0</w:t>
      </w:r>
    </w:p>
    <w:p w:rsidR="00E4549F" w:rsidRDefault="00E4549F" w:rsidP="00E4549F">
      <w:pPr>
        <w:ind w:firstLine="708"/>
      </w:pPr>
      <w:r>
        <w:t xml:space="preserve">Do průvlaku se </w:t>
      </w:r>
      <w:proofErr w:type="spellStart"/>
      <w:r>
        <w:t>vevaří</w:t>
      </w:r>
      <w:proofErr w:type="spellEnd"/>
      <w:r>
        <w:t xml:space="preserve"> podélné profily </w:t>
      </w:r>
      <w:r w:rsidR="005E04A5">
        <w:t>H</w:t>
      </w:r>
      <w:r>
        <w:t>EB 2</w:t>
      </w:r>
      <w:r w:rsidR="005636ED">
        <w:t>2</w:t>
      </w:r>
      <w:r>
        <w:t>0</w:t>
      </w:r>
    </w:p>
    <w:p w:rsidR="00E4549F" w:rsidRDefault="00E4549F" w:rsidP="00E4549F">
      <w:pPr>
        <w:ind w:firstLine="708"/>
      </w:pPr>
      <w:r>
        <w:t xml:space="preserve">Do podélných HEB se </w:t>
      </w:r>
      <w:proofErr w:type="spellStart"/>
      <w:r>
        <w:t>vevaří</w:t>
      </w:r>
      <w:proofErr w:type="spellEnd"/>
      <w:r w:rsidR="005E04A5">
        <w:t xml:space="preserve"> I</w:t>
      </w:r>
      <w:r w:rsidR="005636ED">
        <w:t xml:space="preserve">PE </w:t>
      </w:r>
      <w:r w:rsidR="005E04A5">
        <w:t xml:space="preserve"> 2</w:t>
      </w:r>
      <w:r w:rsidR="005636ED">
        <w:t>2</w:t>
      </w:r>
      <w:r w:rsidR="005E04A5">
        <w:t xml:space="preserve">0 </w:t>
      </w:r>
      <w:r w:rsidR="00F42EF7">
        <w:t xml:space="preserve">a IPE 160 </w:t>
      </w:r>
      <w:r w:rsidR="005E04A5">
        <w:t>po cca 1 400</w:t>
      </w:r>
    </w:p>
    <w:p w:rsidR="005E04A5" w:rsidRDefault="005E04A5" w:rsidP="00E4549F">
      <w:pPr>
        <w:ind w:firstLine="708"/>
      </w:pPr>
      <w:r>
        <w:t xml:space="preserve">Do mezery se vloží desky minerální vaty </w:t>
      </w:r>
      <w:proofErr w:type="spellStart"/>
      <w:r>
        <w:t>tl</w:t>
      </w:r>
      <w:proofErr w:type="spellEnd"/>
      <w:r>
        <w:t>. 100 mm</w:t>
      </w:r>
    </w:p>
    <w:p w:rsidR="005E04A5" w:rsidRDefault="005E04A5" w:rsidP="00E4549F">
      <w:pPr>
        <w:ind w:firstLine="708"/>
      </w:pPr>
      <w:r>
        <w:t xml:space="preserve">Na horní pásnice se položí </w:t>
      </w:r>
      <w:proofErr w:type="gramStart"/>
      <w:r>
        <w:t>plech  s</w:t>
      </w:r>
      <w:proofErr w:type="gramEnd"/>
      <w:r>
        <w:t> výškou vlny 50 mm</w:t>
      </w:r>
    </w:p>
    <w:p w:rsidR="00637464" w:rsidRDefault="005E04A5" w:rsidP="00E4549F">
      <w:pPr>
        <w:ind w:firstLine="708"/>
      </w:pPr>
      <w:r>
        <w:t xml:space="preserve">Vybetonuje se deska výšky </w:t>
      </w:r>
      <w:r w:rsidR="005636ED">
        <w:t>7</w:t>
      </w:r>
      <w:r>
        <w:t>0 mm</w:t>
      </w:r>
      <w:r w:rsidR="00637464">
        <w:t xml:space="preserve"> nad vlnu,</w:t>
      </w:r>
      <w:r>
        <w:t xml:space="preserve"> s výztuží </w:t>
      </w:r>
      <w:r w:rsidR="005636ED">
        <w:t xml:space="preserve">podle </w:t>
      </w:r>
    </w:p>
    <w:p w:rsidR="005E04A5" w:rsidRDefault="005636ED" w:rsidP="00E4549F">
      <w:pPr>
        <w:ind w:firstLine="708"/>
      </w:pPr>
      <w:r>
        <w:t>statického výpočtu</w:t>
      </w:r>
    </w:p>
    <w:p w:rsidR="005E04A5" w:rsidRDefault="005E04A5" w:rsidP="00E4549F">
      <w:pPr>
        <w:ind w:firstLine="708"/>
      </w:pPr>
    </w:p>
    <w:p w:rsidR="005E04A5" w:rsidRDefault="005E04A5" w:rsidP="00E4549F">
      <w:pPr>
        <w:ind w:firstLine="708"/>
      </w:pPr>
      <w:r>
        <w:t>Vyrovnávací stěrka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3C97">
        <w:tab/>
      </w:r>
      <w:r w:rsidR="003C3C97">
        <w:tab/>
      </w:r>
      <w:r>
        <w:t>3</w:t>
      </w:r>
    </w:p>
    <w:p w:rsidR="005E04A5" w:rsidRDefault="005E04A5" w:rsidP="00E4549F">
      <w:pPr>
        <w:ind w:firstLine="708"/>
      </w:pPr>
      <w:r>
        <w:t>PVC / dlažba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3C97">
        <w:tab/>
      </w:r>
      <w:r w:rsidR="003C3C97">
        <w:tab/>
      </w:r>
      <w:r>
        <w:t xml:space="preserve">3 / </w:t>
      </w:r>
      <w:r w:rsidR="003C3C97">
        <w:t>12</w:t>
      </w:r>
      <w:r>
        <w:t xml:space="preserve"> </w:t>
      </w:r>
      <w:r>
        <w:tab/>
      </w:r>
      <w:r>
        <w:tab/>
      </w:r>
      <w:r>
        <w:tab/>
      </w:r>
      <w:r>
        <w:tab/>
      </w:r>
    </w:p>
    <w:p w:rsidR="00195D66" w:rsidRPr="005636ED" w:rsidRDefault="005636ED" w:rsidP="00195D66">
      <w:pPr>
        <w:rPr>
          <w:b/>
        </w:rPr>
      </w:pPr>
      <w:proofErr w:type="gramStart"/>
      <w:r>
        <w:rPr>
          <w:b/>
        </w:rPr>
        <w:t>B :</w:t>
      </w:r>
      <w:proofErr w:type="gramEnd"/>
      <w:r>
        <w:rPr>
          <w:b/>
        </w:rPr>
        <w:t xml:space="preserve"> Skladba podlahy spojovacího krčku</w:t>
      </w:r>
    </w:p>
    <w:p w:rsidR="00195D66" w:rsidRDefault="00195D66" w:rsidP="00195D66"/>
    <w:p w:rsidR="005636ED" w:rsidRDefault="005636ED" w:rsidP="005636ED">
      <w:pPr>
        <w:ind w:firstLine="708"/>
      </w:pPr>
      <w:r>
        <w:t xml:space="preserve">Železobetonová deska </w:t>
      </w:r>
      <w:proofErr w:type="spellStart"/>
      <w:r>
        <w:t>tl</w:t>
      </w:r>
      <w:proofErr w:type="spellEnd"/>
      <w:r>
        <w:t xml:space="preserve">. 160, beton C30/37, výztuž sítí </w:t>
      </w:r>
    </w:p>
    <w:p w:rsidR="005636ED" w:rsidRDefault="005636ED" w:rsidP="005636ED">
      <w:pPr>
        <w:ind w:firstLine="708"/>
      </w:pPr>
      <w:r>
        <w:t>podle statického výpočtu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160</w:t>
      </w:r>
    </w:p>
    <w:p w:rsidR="0007175A" w:rsidRDefault="0007175A" w:rsidP="005636ED">
      <w:pPr>
        <w:ind w:firstLine="708"/>
      </w:pPr>
      <w:r>
        <w:t xml:space="preserve">Podlahový polystyrén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120</w:t>
      </w:r>
    </w:p>
    <w:p w:rsidR="0007175A" w:rsidRDefault="0007175A" w:rsidP="005636ED">
      <w:pPr>
        <w:ind w:firstLine="708"/>
      </w:pPr>
      <w:r>
        <w:t>Fólie proti zatečení</w:t>
      </w:r>
    </w:p>
    <w:p w:rsidR="0007175A" w:rsidRDefault="0007175A" w:rsidP="005636ED">
      <w:pPr>
        <w:ind w:firstLine="708"/>
      </w:pPr>
      <w:r>
        <w:lastRenderedPageBreak/>
        <w:t xml:space="preserve">Železobetonová deska </w:t>
      </w:r>
      <w:proofErr w:type="spellStart"/>
      <w:r>
        <w:t>tl</w:t>
      </w:r>
      <w:proofErr w:type="spellEnd"/>
      <w:r>
        <w:t xml:space="preserve">. 160, beton C30/37, výztuž sítí </w:t>
      </w:r>
      <w:r>
        <w:tab/>
      </w:r>
      <w:r>
        <w:tab/>
      </w:r>
      <w:r>
        <w:tab/>
      </w:r>
      <w:r>
        <w:tab/>
        <w:t>60</w:t>
      </w:r>
    </w:p>
    <w:p w:rsidR="0007175A" w:rsidRDefault="0007175A" w:rsidP="0007175A">
      <w:pPr>
        <w:ind w:firstLine="708"/>
      </w:pPr>
      <w:r>
        <w:t>Dlažba</w:t>
      </w:r>
      <w:r>
        <w:tab/>
        <w:t xml:space="preserve"> do tmelu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12 </w:t>
      </w:r>
    </w:p>
    <w:p w:rsidR="0007175A" w:rsidRDefault="0007175A" w:rsidP="0007175A"/>
    <w:p w:rsidR="0007175A" w:rsidRPr="005636ED" w:rsidRDefault="0007175A" w:rsidP="0007175A">
      <w:pPr>
        <w:rPr>
          <w:b/>
        </w:rPr>
      </w:pPr>
      <w:proofErr w:type="gramStart"/>
      <w:r>
        <w:rPr>
          <w:b/>
        </w:rPr>
        <w:t>C :</w:t>
      </w:r>
      <w:proofErr w:type="gramEnd"/>
      <w:r>
        <w:rPr>
          <w:b/>
        </w:rPr>
        <w:t xml:space="preserve"> Skladba střechy spojovacího krčku</w:t>
      </w:r>
      <w:r>
        <w:t xml:space="preserve"> ( odspodu ) :</w:t>
      </w:r>
    </w:p>
    <w:p w:rsidR="0007175A" w:rsidRDefault="0007175A" w:rsidP="0007175A">
      <w:r>
        <w:tab/>
      </w:r>
    </w:p>
    <w:p w:rsidR="0007175A" w:rsidRDefault="0007175A" w:rsidP="0007175A">
      <w:pPr>
        <w:ind w:firstLine="708"/>
      </w:pPr>
      <w:r>
        <w:t>SDK podhled zavěšený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12,5</w:t>
      </w:r>
    </w:p>
    <w:p w:rsidR="0007175A" w:rsidRDefault="0007175A" w:rsidP="0007175A">
      <w:pPr>
        <w:ind w:firstLine="708"/>
      </w:pPr>
      <w:r>
        <w:t>Parotěsná fólie</w:t>
      </w:r>
    </w:p>
    <w:p w:rsidR="0007175A" w:rsidRDefault="0007175A" w:rsidP="0007175A">
      <w:pPr>
        <w:ind w:firstLine="708"/>
      </w:pPr>
      <w:r>
        <w:t>Tepelná izolace minerální vatou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240 </w:t>
      </w:r>
    </w:p>
    <w:p w:rsidR="0007175A" w:rsidRDefault="0007175A" w:rsidP="0007175A">
      <w:pPr>
        <w:ind w:firstLine="708"/>
      </w:pPr>
      <w:r>
        <w:t>Vzduchová mezera</w:t>
      </w:r>
      <w:r w:rsidR="00637464">
        <w:tab/>
      </w:r>
      <w:r w:rsidR="00637464">
        <w:tab/>
      </w:r>
      <w:r w:rsidR="00637464">
        <w:tab/>
      </w:r>
      <w:r w:rsidR="00637464">
        <w:tab/>
      </w:r>
      <w:r w:rsidR="00637464">
        <w:tab/>
      </w:r>
      <w:r w:rsidR="00637464">
        <w:tab/>
      </w:r>
      <w:r w:rsidR="00637464">
        <w:tab/>
      </w:r>
      <w:r w:rsidR="00637464">
        <w:tab/>
      </w:r>
      <w:r w:rsidR="00637464">
        <w:tab/>
        <w:t>40</w:t>
      </w:r>
    </w:p>
    <w:p w:rsidR="0007175A" w:rsidRDefault="0007175A" w:rsidP="0007175A">
      <w:pPr>
        <w:tabs>
          <w:tab w:val="left" w:pos="709"/>
        </w:tabs>
        <w:ind w:firstLine="708"/>
      </w:pPr>
      <w:r>
        <w:t>Bednění z prken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24</w:t>
      </w:r>
      <w:r>
        <w:tab/>
        <w:t xml:space="preserve">Pojistná hydroizolace a separační fólie </w:t>
      </w:r>
      <w:proofErr w:type="gramStart"/>
      <w:r>
        <w:t>( kartáčová</w:t>
      </w:r>
      <w:proofErr w:type="gramEnd"/>
      <w:r>
        <w:t>, např. VEN TOP )</w:t>
      </w:r>
      <w:r>
        <w:tab/>
      </w:r>
      <w:r w:rsidR="00883050">
        <w:tab/>
        <w:t>8</w:t>
      </w:r>
      <w:r>
        <w:tab/>
      </w:r>
      <w:r>
        <w:tab/>
      </w:r>
      <w:r>
        <w:tab/>
      </w:r>
      <w:r>
        <w:tab/>
      </w:r>
    </w:p>
    <w:p w:rsidR="0007175A" w:rsidRDefault="0007175A" w:rsidP="0007175A">
      <w:pPr>
        <w:tabs>
          <w:tab w:val="left" w:pos="709"/>
        </w:tabs>
        <w:ind w:left="708"/>
      </w:pPr>
      <w:r>
        <w:t xml:space="preserve">Střešní krytina z hliníkového lakovaného plechu, na příponky </w:t>
      </w:r>
      <w:proofErr w:type="gramStart"/>
      <w:r>
        <w:t>( např.</w:t>
      </w:r>
      <w:proofErr w:type="gramEnd"/>
      <w:r>
        <w:t xml:space="preserve"> </w:t>
      </w:r>
      <w:proofErr w:type="spellStart"/>
      <w:r>
        <w:t>Prefalz</w:t>
      </w:r>
      <w:proofErr w:type="spellEnd"/>
      <w:r>
        <w:t xml:space="preserve"> střešní plech ze svitku s předem připravenou drážkou )</w:t>
      </w:r>
      <w:r>
        <w:tab/>
      </w:r>
      <w:r>
        <w:tab/>
      </w:r>
      <w:r>
        <w:tab/>
      </w:r>
    </w:p>
    <w:p w:rsidR="0007175A" w:rsidRDefault="0007175A" w:rsidP="0007175A">
      <w:pPr>
        <w:tabs>
          <w:tab w:val="left" w:pos="709"/>
        </w:tabs>
      </w:pPr>
    </w:p>
    <w:p w:rsidR="0007175A" w:rsidRDefault="0007175A" w:rsidP="0007175A">
      <w:pPr>
        <w:ind w:firstLine="708"/>
      </w:pPr>
      <w:r>
        <w:tab/>
      </w:r>
      <w:r>
        <w:tab/>
      </w:r>
      <w:r>
        <w:tab/>
      </w:r>
    </w:p>
    <w:p w:rsidR="001D7722" w:rsidRDefault="001D7722">
      <w:pPr>
        <w:jc w:val="left"/>
      </w:pPr>
      <w:r>
        <w:br w:type="page"/>
      </w:r>
    </w:p>
    <w:p w:rsidR="005636ED" w:rsidRDefault="001D7722" w:rsidP="001D7722">
      <w:pPr>
        <w:pStyle w:val="Nadpis1"/>
      </w:pPr>
      <w:proofErr w:type="gramStart"/>
      <w:r>
        <w:lastRenderedPageBreak/>
        <w:t>Obdobná  řešení</w:t>
      </w:r>
      <w:proofErr w:type="gramEnd"/>
      <w:r>
        <w:t xml:space="preserve"> </w:t>
      </w:r>
    </w:p>
    <w:p w:rsidR="00195D66" w:rsidRDefault="00195D66" w:rsidP="00195D66"/>
    <w:p w:rsidR="00195D66" w:rsidRDefault="00195D66" w:rsidP="00195D66"/>
    <w:p w:rsidR="001D7722" w:rsidRDefault="001D7722" w:rsidP="00195D66">
      <w:r>
        <w:t>Střešní okna</w:t>
      </w:r>
      <w:r w:rsidR="00A06A0D">
        <w:t xml:space="preserve"> </w:t>
      </w:r>
      <w:proofErr w:type="gramStart"/>
      <w:r w:rsidR="00A06A0D">
        <w:t>( spodní</w:t>
      </w:r>
      <w:proofErr w:type="gramEnd"/>
      <w:r w:rsidR="00A06A0D">
        <w:t xml:space="preserve"> díl pevný )</w:t>
      </w:r>
    </w:p>
    <w:p w:rsidR="00A06A0D" w:rsidRDefault="00A06A0D" w:rsidP="00195D66"/>
    <w:p w:rsidR="00A06A0D" w:rsidRDefault="001D7722" w:rsidP="00195D66">
      <w:r>
        <w:rPr>
          <w:noProof/>
        </w:rPr>
        <w:drawing>
          <wp:inline distT="0" distB="0" distL="0" distR="0">
            <wp:extent cx="3575050" cy="4637903"/>
            <wp:effectExtent l="0" t="0" r="6350" b="0"/>
            <wp:docPr id="1" name="Obrázek 1" descr="C:\Users\Roman\AppData\Local\Microsoft\Windows\INetCache\Content.MSO\F1A0F51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man\AppData\Local\Microsoft\Windows\INetCache\Content.MSO\F1A0F51E.t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250" cy="4682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A0D" w:rsidRDefault="00A06A0D" w:rsidP="00195D66"/>
    <w:p w:rsidR="001D7722" w:rsidRDefault="00A06A0D" w:rsidP="00195D66">
      <w:r w:rsidRPr="00A06A0D">
        <w:t xml:space="preserve"> </w:t>
      </w:r>
    </w:p>
    <w:p w:rsidR="00195D66" w:rsidRDefault="00A06A0D" w:rsidP="00195D66">
      <w:r>
        <w:rPr>
          <w:noProof/>
        </w:rPr>
        <w:drawing>
          <wp:inline distT="0" distB="0" distL="0" distR="0" wp14:anchorId="15228729" wp14:editId="68A7EC36">
            <wp:extent cx="3591808" cy="2495550"/>
            <wp:effectExtent l="0" t="0" r="8890" b="0"/>
            <wp:docPr id="2" name="Obrázek 2" descr="VÃ½sledek obrÃ¡zku pro stÅeÅ¡nÃ­ okno s doplÅkovÃ½m okn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Ã½sledek obrÃ¡zku pro stÅeÅ¡nÃ­ okno s doplÅkovÃ½m okne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472" cy="2553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984" w:rsidRDefault="00D20984" w:rsidP="00195D66"/>
    <w:p w:rsidR="00D20984" w:rsidRDefault="00D20984" w:rsidP="00D20984">
      <w:pPr>
        <w:pStyle w:val="Nadpis1"/>
      </w:pPr>
      <w:proofErr w:type="gramStart"/>
      <w:r>
        <w:lastRenderedPageBreak/>
        <w:t>Truhlářské  výrobky</w:t>
      </w:r>
      <w:proofErr w:type="gramEnd"/>
    </w:p>
    <w:p w:rsidR="00D20984" w:rsidRDefault="00D20984" w:rsidP="00D20984">
      <w:pPr>
        <w:pStyle w:val="Nadpis3"/>
      </w:pPr>
      <w:r>
        <w:t>Kuchyňské linky</w:t>
      </w:r>
    </w:p>
    <w:p w:rsidR="00CE4EF8" w:rsidRDefault="00CE4EF8" w:rsidP="00D20984"/>
    <w:p w:rsidR="00D20984" w:rsidRDefault="00D20984" w:rsidP="00D20984">
      <w:r>
        <w:t>KL1</w:t>
      </w:r>
      <w:r w:rsidR="00CE4EF8">
        <w:t xml:space="preserve"> </w:t>
      </w:r>
      <w:proofErr w:type="gramStart"/>
      <w:r w:rsidR="00CE4EF8">
        <w:t>( 2.</w:t>
      </w:r>
      <w:proofErr w:type="gramEnd"/>
      <w:r w:rsidR="00CE4EF8">
        <w:t xml:space="preserve"> NP )</w:t>
      </w:r>
    </w:p>
    <w:p w:rsidR="00D20984" w:rsidRDefault="00D20984" w:rsidP="00D20984">
      <w:r>
        <w:t xml:space="preserve">Kuchyňská linka standardní, z laminovaných desek, přímá, celkem délka cca 5,0 m, </w:t>
      </w:r>
    </w:p>
    <w:p w:rsidR="00D20984" w:rsidRDefault="00D20984" w:rsidP="00D20984">
      <w:r>
        <w:t>horní skříňky jen 2,5 m, vestavěný nerezový dřez, chladnička středního objemu.</w:t>
      </w:r>
    </w:p>
    <w:p w:rsidR="00D20984" w:rsidRDefault="00D20984" w:rsidP="00D20984">
      <w:r>
        <w:t>Rozdělení skříněk a vybavení určí objednatel.</w:t>
      </w:r>
    </w:p>
    <w:p w:rsidR="00D20984" w:rsidRDefault="00D20984" w:rsidP="00D20984"/>
    <w:p w:rsidR="00D20984" w:rsidRPr="00D20984" w:rsidRDefault="00D20984" w:rsidP="00D20984">
      <w:r>
        <w:t>Dodavatel předloží návrh od výrobce kuchyně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  <w:t>1 komplet</w:t>
      </w:r>
    </w:p>
    <w:p w:rsidR="00D20984" w:rsidRDefault="00D20984" w:rsidP="00D20984">
      <w:r>
        <w:t>KL2</w:t>
      </w:r>
      <w:r w:rsidR="00CE4EF8">
        <w:t xml:space="preserve"> </w:t>
      </w:r>
      <w:proofErr w:type="gramStart"/>
      <w:r w:rsidR="00CE4EF8">
        <w:t>( 3.</w:t>
      </w:r>
      <w:proofErr w:type="gramEnd"/>
      <w:r w:rsidR="00CE4EF8">
        <w:t xml:space="preserve"> NP )</w:t>
      </w:r>
    </w:p>
    <w:p w:rsidR="00D20984" w:rsidRDefault="00D20984" w:rsidP="00D20984">
      <w:r>
        <w:t xml:space="preserve">Kuchyňská linka standardní, z laminovaných desek, přímá, celkem délka cca 2,7 m, </w:t>
      </w:r>
    </w:p>
    <w:p w:rsidR="00CE4EF8" w:rsidRDefault="00D20984" w:rsidP="00D20984">
      <w:r>
        <w:t>horní skříňky 2,7 m, vestavěný nerezový dřez, chladnička středního objemu</w:t>
      </w:r>
      <w:r w:rsidR="00CE4EF8">
        <w:t xml:space="preserve">, </w:t>
      </w:r>
    </w:p>
    <w:p w:rsidR="00D20984" w:rsidRDefault="00CE4EF8" w:rsidP="00D20984">
      <w:r>
        <w:t xml:space="preserve">vestavěný indukční panel </w:t>
      </w:r>
      <w:proofErr w:type="spellStart"/>
      <w:r>
        <w:t>dvouplotýnkový</w:t>
      </w:r>
      <w:proofErr w:type="spellEnd"/>
      <w:r w:rsidR="00D20984">
        <w:t>.</w:t>
      </w:r>
    </w:p>
    <w:p w:rsidR="00D20984" w:rsidRDefault="00D20984" w:rsidP="00D20984">
      <w:r>
        <w:t>Rozdělení skříněk a vybavení určí objednatel.</w:t>
      </w:r>
    </w:p>
    <w:p w:rsidR="00D20984" w:rsidRDefault="00D20984" w:rsidP="00D20984"/>
    <w:p w:rsidR="00D20984" w:rsidRPr="00D20984" w:rsidRDefault="00D20984" w:rsidP="00D20984">
      <w:r>
        <w:t>Dodavatel předloží návrh od výrobce kuchyně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  <w:t>1 komplet</w:t>
      </w:r>
    </w:p>
    <w:p w:rsidR="00195D66" w:rsidRDefault="00195D66" w:rsidP="00195D66"/>
    <w:p w:rsidR="00CE4EF8" w:rsidRDefault="00CE4EF8" w:rsidP="00CE4EF8">
      <w:r>
        <w:t xml:space="preserve">KL3 </w:t>
      </w:r>
      <w:proofErr w:type="gramStart"/>
      <w:r>
        <w:t>( 3.</w:t>
      </w:r>
      <w:proofErr w:type="gramEnd"/>
      <w:r>
        <w:t xml:space="preserve"> NP )</w:t>
      </w:r>
    </w:p>
    <w:p w:rsidR="00CE4EF8" w:rsidRDefault="00CE4EF8" w:rsidP="00CE4EF8">
      <w:r>
        <w:t xml:space="preserve">Kuchyňská linka standardní, z laminovaných desek, přímá, celkem délka cca 1,5 m, </w:t>
      </w:r>
    </w:p>
    <w:p w:rsidR="00CE4EF8" w:rsidRDefault="00CE4EF8" w:rsidP="00CE4EF8">
      <w:r>
        <w:t xml:space="preserve">horní skříňky 1,5 m, vestavěný nerezový dřez, chladnička vestavěná, vestavěný </w:t>
      </w:r>
    </w:p>
    <w:p w:rsidR="00CE4EF8" w:rsidRDefault="00CE4EF8" w:rsidP="00CE4EF8">
      <w:r>
        <w:t xml:space="preserve">indukční panel </w:t>
      </w:r>
      <w:proofErr w:type="spellStart"/>
      <w:r>
        <w:t>dvouplotýnkový</w:t>
      </w:r>
      <w:proofErr w:type="spellEnd"/>
      <w:r>
        <w:t>.</w:t>
      </w:r>
    </w:p>
    <w:p w:rsidR="00CE4EF8" w:rsidRDefault="00CE4EF8" w:rsidP="00CE4EF8">
      <w:r>
        <w:t>Rozdělení skříněk a vybavení určí objednatel.</w:t>
      </w:r>
    </w:p>
    <w:p w:rsidR="00CE4EF8" w:rsidRDefault="00CE4EF8" w:rsidP="00CE4EF8"/>
    <w:p w:rsidR="00CE4EF8" w:rsidRDefault="00CE4EF8" w:rsidP="00CE4EF8">
      <w:r>
        <w:t>Dodavatel předloží návrh od výrobce kuchyně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  <w:t>1 komplet</w:t>
      </w:r>
    </w:p>
    <w:p w:rsidR="00CE4EF8" w:rsidRDefault="00CE4EF8" w:rsidP="00CE4EF8"/>
    <w:p w:rsidR="00CE4EF8" w:rsidRDefault="00CE4EF8" w:rsidP="00CE4EF8"/>
    <w:p w:rsidR="003E37FA" w:rsidRDefault="00CE4EF8" w:rsidP="00CE4EF8">
      <w:r>
        <w:t xml:space="preserve">Madlo ve schodišti </w:t>
      </w:r>
      <w:r w:rsidR="003E37FA">
        <w:t xml:space="preserve">do 3. NP, </w:t>
      </w:r>
      <w:r>
        <w:t>nástěnné</w:t>
      </w:r>
      <w:r w:rsidR="0088190E">
        <w:t xml:space="preserve">, </w:t>
      </w:r>
      <w:proofErr w:type="gramStart"/>
      <w:r w:rsidR="0088190E">
        <w:t xml:space="preserve">dřevěné </w:t>
      </w:r>
      <w:r>
        <w:t xml:space="preserve"> (</w:t>
      </w:r>
      <w:proofErr w:type="gramEnd"/>
      <w:r>
        <w:t xml:space="preserve"> stejná profilace jako </w:t>
      </w:r>
    </w:p>
    <w:p w:rsidR="00CE4EF8" w:rsidRDefault="00CE4EF8" w:rsidP="00CE4EF8">
      <w:r>
        <w:t xml:space="preserve">v ostatních částech </w:t>
      </w:r>
      <w:proofErr w:type="gramStart"/>
      <w:r>
        <w:t>budovy )</w:t>
      </w:r>
      <w:proofErr w:type="gramEnd"/>
      <w:r w:rsidR="0088190E">
        <w:t>, cca 20 m</w:t>
      </w:r>
    </w:p>
    <w:p w:rsidR="00CE4EF8" w:rsidRDefault="00CE4EF8" w:rsidP="00CE4E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komplet</w:t>
      </w:r>
    </w:p>
    <w:p w:rsidR="0088190E" w:rsidRDefault="0088190E" w:rsidP="0088190E">
      <w:r>
        <w:t xml:space="preserve">Madlo v chodbě pavilónu A, 3. NP, nástěnné, </w:t>
      </w:r>
      <w:proofErr w:type="gramStart"/>
      <w:r>
        <w:t>dřevěné  (</w:t>
      </w:r>
      <w:proofErr w:type="gramEnd"/>
      <w:r>
        <w:t xml:space="preserve"> stejná profilace </w:t>
      </w:r>
    </w:p>
    <w:p w:rsidR="0088190E" w:rsidRDefault="0088190E" w:rsidP="0088190E">
      <w:r>
        <w:t xml:space="preserve">jako v ostatních částech </w:t>
      </w:r>
      <w:proofErr w:type="gramStart"/>
      <w:r>
        <w:t>budovy )</w:t>
      </w:r>
      <w:proofErr w:type="gramEnd"/>
      <w:r>
        <w:t>,</w:t>
      </w:r>
      <w:r w:rsidRPr="0088190E">
        <w:t xml:space="preserve"> </w:t>
      </w:r>
      <w:r>
        <w:t>cca 24 m</w:t>
      </w:r>
    </w:p>
    <w:p w:rsidR="0088190E" w:rsidRDefault="0088190E" w:rsidP="008819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komplet</w:t>
      </w:r>
    </w:p>
    <w:p w:rsidR="00CE4EF8" w:rsidRDefault="00CE4EF8" w:rsidP="00CE4EF8"/>
    <w:p w:rsidR="0088190E" w:rsidRDefault="00CE4EF8" w:rsidP="00CE4EF8">
      <w:r>
        <w:t>Úpravy stávajícího madla v chodbách podle posunutých vchodů do pokojů</w:t>
      </w:r>
      <w:r w:rsidR="0088190E" w:rsidRPr="0088190E">
        <w:t xml:space="preserve"> </w:t>
      </w:r>
    </w:p>
    <w:p w:rsidR="00CE4EF8" w:rsidRPr="00D20984" w:rsidRDefault="0088190E" w:rsidP="00CE4EF8">
      <w:r>
        <w:t>cca 8 m</w:t>
      </w:r>
    </w:p>
    <w:p w:rsidR="00CE4EF8" w:rsidRDefault="00CE4EF8" w:rsidP="00CE4EF8">
      <w:pPr>
        <w:ind w:left="7080" w:firstLine="708"/>
      </w:pPr>
      <w:r>
        <w:t>1 komplet</w:t>
      </w:r>
    </w:p>
    <w:p w:rsidR="00B46CD6" w:rsidRDefault="00B46CD6" w:rsidP="003E37FA">
      <w:pPr>
        <w:pStyle w:val="Nadpis1"/>
      </w:pPr>
    </w:p>
    <w:p w:rsidR="00B46CD6" w:rsidRDefault="00B46CD6" w:rsidP="0079569F">
      <w:pPr>
        <w:pStyle w:val="Nadpis2"/>
      </w:pPr>
    </w:p>
    <w:p w:rsidR="00B46CD6" w:rsidRDefault="00B46CD6" w:rsidP="00B46CD6">
      <w:pPr>
        <w:pStyle w:val="Nadpis3"/>
      </w:pPr>
    </w:p>
    <w:p w:rsidR="00B46CD6" w:rsidRPr="00B46CD6" w:rsidRDefault="00B46CD6" w:rsidP="00B46CD6"/>
    <w:p w:rsidR="003E37FA" w:rsidRDefault="003E37FA" w:rsidP="003E37FA">
      <w:pPr>
        <w:pStyle w:val="Nadpis1"/>
      </w:pPr>
      <w:proofErr w:type="gramStart"/>
      <w:r>
        <w:lastRenderedPageBreak/>
        <w:t>zámečnické  výrobky</w:t>
      </w:r>
      <w:proofErr w:type="gramEnd"/>
    </w:p>
    <w:p w:rsidR="001231D7" w:rsidRPr="00B46CD6" w:rsidRDefault="003E37FA" w:rsidP="00B46CD6">
      <w:pPr>
        <w:rPr>
          <w:b/>
        </w:rPr>
      </w:pPr>
      <w:r w:rsidRPr="00B46CD6">
        <w:rPr>
          <w:b/>
        </w:rPr>
        <w:t>Stropní nosníky</w:t>
      </w:r>
      <w:r w:rsidR="001231D7" w:rsidRPr="00B46CD6">
        <w:rPr>
          <w:b/>
        </w:rPr>
        <w:t xml:space="preserve"> </w:t>
      </w:r>
    </w:p>
    <w:p w:rsidR="00B46CD6" w:rsidRDefault="00B46CD6" w:rsidP="001231D7"/>
    <w:p w:rsidR="001231D7" w:rsidRDefault="008A31CF" w:rsidP="001231D7">
      <w:r>
        <w:t>Pavilón A</w:t>
      </w:r>
    </w:p>
    <w:p w:rsidR="004067A7" w:rsidRDefault="001231D7" w:rsidP="001231D7">
      <w:r>
        <w:t xml:space="preserve">HEB 280 – </w:t>
      </w:r>
      <w:r w:rsidR="004067A7">
        <w:tab/>
      </w:r>
      <w:r>
        <w:t>7 900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A7">
        <w:t>10</w:t>
      </w:r>
      <w:r>
        <w:t xml:space="preserve"> ks</w:t>
      </w:r>
    </w:p>
    <w:p w:rsidR="004067A7" w:rsidRDefault="004067A7" w:rsidP="004067A7">
      <w:r>
        <w:t xml:space="preserve">HEB 220 – </w:t>
      </w:r>
      <w:r>
        <w:tab/>
        <w:t>6 400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 ks</w:t>
      </w:r>
    </w:p>
    <w:p w:rsidR="004067A7" w:rsidRDefault="004067A7" w:rsidP="001231D7">
      <w:r>
        <w:t xml:space="preserve">HEB 220 – </w:t>
      </w:r>
      <w:r>
        <w:tab/>
        <w:t>6 300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ks</w:t>
      </w:r>
      <w:r w:rsidRPr="004067A7">
        <w:t xml:space="preserve"> </w:t>
      </w:r>
    </w:p>
    <w:p w:rsidR="004067A7" w:rsidRDefault="004067A7" w:rsidP="004067A7">
      <w:r>
        <w:t xml:space="preserve">HEB 220 – </w:t>
      </w:r>
      <w:r>
        <w:tab/>
        <w:t>5 700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ks</w:t>
      </w:r>
      <w:r w:rsidRPr="004067A7">
        <w:t xml:space="preserve"> </w:t>
      </w:r>
    </w:p>
    <w:p w:rsidR="004067A7" w:rsidRDefault="004067A7" w:rsidP="004067A7">
      <w:r>
        <w:t xml:space="preserve">HEB 220 – </w:t>
      </w:r>
      <w:r>
        <w:tab/>
        <w:t>3 400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ks</w:t>
      </w:r>
    </w:p>
    <w:p w:rsidR="004067A7" w:rsidRDefault="004067A7" w:rsidP="001231D7"/>
    <w:p w:rsidR="004067A7" w:rsidRDefault="004067A7" w:rsidP="001231D7">
      <w:r>
        <w:t>IPE 220</w:t>
      </w:r>
      <w:r w:rsidR="008A31CF">
        <w:t xml:space="preserve"> – </w:t>
      </w:r>
      <w:r>
        <w:tab/>
        <w:t>6 300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 ks</w:t>
      </w:r>
    </w:p>
    <w:p w:rsidR="00D50DC8" w:rsidRDefault="00173C10" w:rsidP="001231D7">
      <w:r>
        <w:t xml:space="preserve">IPE </w:t>
      </w:r>
      <w:r w:rsidR="00D37BDD">
        <w:t>16</w:t>
      </w:r>
      <w:r>
        <w:t>0 –</w:t>
      </w:r>
      <w:r w:rsidR="00D50DC8">
        <w:tab/>
        <w:t>4 700</w:t>
      </w:r>
      <w:r w:rsidR="00D50DC8">
        <w:tab/>
      </w:r>
      <w:r w:rsidR="00D50DC8">
        <w:tab/>
      </w:r>
      <w:r w:rsidR="00D50DC8">
        <w:tab/>
      </w:r>
      <w:r w:rsidR="00D50DC8">
        <w:tab/>
      </w:r>
      <w:r w:rsidR="00D50DC8">
        <w:tab/>
      </w:r>
      <w:r w:rsidR="00D50DC8">
        <w:tab/>
      </w:r>
      <w:r w:rsidR="00D50DC8">
        <w:tab/>
      </w:r>
      <w:r w:rsidR="00D50DC8">
        <w:tab/>
      </w:r>
      <w:r w:rsidR="00D50DC8">
        <w:tab/>
        <w:t>14 ks</w:t>
      </w:r>
    </w:p>
    <w:p w:rsidR="00D50DC8" w:rsidRDefault="00D50DC8" w:rsidP="00D50DC8">
      <w:pPr>
        <w:ind w:left="702" w:firstLine="708"/>
      </w:pPr>
      <w:r>
        <w:t>3 300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  <w:r w:rsidR="00AE0422">
        <w:t>9</w:t>
      </w:r>
      <w:r>
        <w:t xml:space="preserve"> ks</w:t>
      </w:r>
    </w:p>
    <w:p w:rsidR="00D50DC8" w:rsidRDefault="00D50DC8" w:rsidP="00D50DC8">
      <w:pPr>
        <w:ind w:left="702" w:firstLine="708"/>
      </w:pPr>
      <w:r>
        <w:t>2 200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ks</w:t>
      </w:r>
    </w:p>
    <w:p w:rsidR="00D50DC8" w:rsidRDefault="00D50DC8" w:rsidP="00D50DC8">
      <w:pPr>
        <w:ind w:left="702" w:firstLine="708"/>
      </w:pPr>
      <w:r>
        <w:t>1 750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A6E18">
        <w:t>4</w:t>
      </w:r>
      <w:r>
        <w:t xml:space="preserve"> ks</w:t>
      </w:r>
    </w:p>
    <w:p w:rsidR="008A31CF" w:rsidRDefault="008A31CF" w:rsidP="008A31CF">
      <w:r>
        <w:t>Spojovací chodba</w:t>
      </w:r>
      <w:r w:rsidRPr="008A31CF">
        <w:t xml:space="preserve"> </w:t>
      </w:r>
    </w:p>
    <w:p w:rsidR="008A31CF" w:rsidRDefault="008A31CF" w:rsidP="008A31CF">
      <w:r>
        <w:t xml:space="preserve">HEB 220 – </w:t>
      </w:r>
      <w:r>
        <w:tab/>
        <w:t>5 000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ks</w:t>
      </w:r>
    </w:p>
    <w:p w:rsidR="008A31CF" w:rsidRDefault="008A31CF" w:rsidP="008A31CF">
      <w:r>
        <w:t>HEB 180 –</w:t>
      </w:r>
      <w:r>
        <w:tab/>
        <w:t>3 850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 ks</w:t>
      </w:r>
    </w:p>
    <w:p w:rsidR="008A31CF" w:rsidRDefault="008A31CF" w:rsidP="008A31CF">
      <w:r>
        <w:t>HEB 180 –</w:t>
      </w:r>
      <w:r>
        <w:tab/>
        <w:t>4 150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ks</w:t>
      </w:r>
    </w:p>
    <w:p w:rsidR="008A31CF" w:rsidRDefault="008A31CF" w:rsidP="008A31CF">
      <w:r>
        <w:t>HEB 180 –</w:t>
      </w:r>
      <w:r>
        <w:tab/>
        <w:t>4 500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 ks</w:t>
      </w:r>
    </w:p>
    <w:p w:rsidR="00B46CD6" w:rsidRDefault="00B46CD6" w:rsidP="00B46CD6"/>
    <w:p w:rsidR="00B71E4F" w:rsidRPr="00B46CD6" w:rsidRDefault="004067A7" w:rsidP="00B46CD6">
      <w:pPr>
        <w:rPr>
          <w:b/>
        </w:rPr>
      </w:pPr>
      <w:r w:rsidRPr="00B46CD6">
        <w:rPr>
          <w:b/>
        </w:rPr>
        <w:t>Sloupky</w:t>
      </w:r>
    </w:p>
    <w:p w:rsidR="00D50DC8" w:rsidRPr="00AE0422" w:rsidRDefault="00D50DC8" w:rsidP="0079569F">
      <w:pPr>
        <w:pStyle w:val="Nadpis2"/>
      </w:pPr>
      <w:r w:rsidRPr="00AE0422">
        <w:t>U 140</w:t>
      </w:r>
      <w:r w:rsidRPr="00AE0422">
        <w:tab/>
        <w:t>3</w:t>
      </w:r>
      <w:r w:rsidR="006A6E18" w:rsidRPr="00AE0422">
        <w:t> </w:t>
      </w:r>
      <w:r w:rsidRPr="00AE0422">
        <w:t>800</w:t>
      </w:r>
      <w:r w:rsidR="006A6E18" w:rsidRPr="00AE0422">
        <w:tab/>
      </w:r>
      <w:r w:rsidR="006A6E18" w:rsidRPr="00AE0422">
        <w:tab/>
      </w:r>
      <w:r w:rsidR="006A6E18" w:rsidRPr="00AE0422">
        <w:tab/>
      </w:r>
      <w:r w:rsidR="006A6E18" w:rsidRPr="00AE0422">
        <w:tab/>
      </w:r>
      <w:r w:rsidR="006A6E18" w:rsidRPr="00AE0422">
        <w:tab/>
      </w:r>
      <w:r w:rsidR="006A6E18" w:rsidRPr="00AE0422">
        <w:tab/>
      </w:r>
      <w:r w:rsidR="006A6E18" w:rsidRPr="00AE0422">
        <w:tab/>
      </w:r>
      <w:r w:rsidR="006A6E18" w:rsidRPr="00AE0422">
        <w:tab/>
      </w:r>
      <w:r w:rsidR="006A6E18" w:rsidRPr="00AE0422">
        <w:tab/>
        <w:t>9 ks</w:t>
      </w:r>
      <w:r w:rsidR="006A6E18" w:rsidRPr="00AE0422">
        <w:tab/>
      </w:r>
      <w:r w:rsidR="006A6E18" w:rsidRPr="00AE0422">
        <w:tab/>
      </w:r>
      <w:r w:rsidRPr="00AE0422">
        <w:t>2</w:t>
      </w:r>
      <w:r w:rsidR="006A6E18" w:rsidRPr="00AE0422">
        <w:t> </w:t>
      </w:r>
      <w:r w:rsidRPr="00AE0422">
        <w:t>350</w:t>
      </w:r>
      <w:r w:rsidR="006A6E18" w:rsidRPr="00AE0422">
        <w:t xml:space="preserve"> </w:t>
      </w:r>
      <w:r w:rsidR="006A6E18" w:rsidRPr="00AE0422">
        <w:tab/>
      </w:r>
      <w:r w:rsidR="006A6E18" w:rsidRPr="00AE0422">
        <w:tab/>
      </w:r>
      <w:r w:rsidR="006A6E18" w:rsidRPr="00AE0422">
        <w:tab/>
      </w:r>
      <w:r w:rsidR="006A6E18" w:rsidRPr="00AE0422">
        <w:tab/>
      </w:r>
      <w:r w:rsidR="006A6E18" w:rsidRPr="00AE0422">
        <w:tab/>
      </w:r>
      <w:r w:rsidR="006A6E18" w:rsidRPr="00AE0422">
        <w:tab/>
      </w:r>
      <w:r w:rsidR="006A6E18" w:rsidRPr="00AE0422">
        <w:tab/>
      </w:r>
      <w:r w:rsidR="006A6E18" w:rsidRPr="00AE0422">
        <w:tab/>
      </w:r>
      <w:r w:rsidR="006A6E18" w:rsidRPr="00AE0422">
        <w:tab/>
        <w:t>8 ks</w:t>
      </w:r>
    </w:p>
    <w:p w:rsidR="00AE0422" w:rsidRDefault="00D50DC8" w:rsidP="00AE0422">
      <w:pPr>
        <w:pStyle w:val="Nadpis3"/>
      </w:pPr>
      <w:r>
        <w:t>Vaznice</w:t>
      </w:r>
    </w:p>
    <w:p w:rsidR="00AE0422" w:rsidRPr="006A6E18" w:rsidRDefault="00AE0422" w:rsidP="00AE0422">
      <w:pPr>
        <w:pStyle w:val="Nadpis3"/>
        <w:rPr>
          <w:b w:val="0"/>
        </w:rPr>
      </w:pPr>
      <w:r w:rsidRPr="006A6E18">
        <w:rPr>
          <w:b w:val="0"/>
        </w:rPr>
        <w:t>UU 200</w:t>
      </w:r>
      <w:r>
        <w:rPr>
          <w:b w:val="0"/>
        </w:rPr>
        <w:tab/>
        <w:t xml:space="preserve">celkem </w:t>
      </w:r>
      <w:r w:rsidR="00B46CD6">
        <w:rPr>
          <w:b w:val="0"/>
        </w:rPr>
        <w:t>5</w:t>
      </w:r>
      <w:r>
        <w:rPr>
          <w:b w:val="0"/>
        </w:rPr>
        <w:t>5 m</w:t>
      </w:r>
    </w:p>
    <w:p w:rsidR="00B46CD6" w:rsidRPr="006A6E18" w:rsidRDefault="00B46CD6" w:rsidP="00B46CD6">
      <w:pPr>
        <w:rPr>
          <w:b/>
        </w:rPr>
      </w:pPr>
      <w:r w:rsidRPr="006A6E18">
        <w:t>UU 200</w:t>
      </w:r>
      <w:r>
        <w:tab/>
        <w:t>celkem 36 m</w:t>
      </w:r>
    </w:p>
    <w:p w:rsidR="00B46CD6" w:rsidRDefault="00B46CD6" w:rsidP="00B46CD6">
      <w:pPr>
        <w:rPr>
          <w:b/>
        </w:rPr>
      </w:pPr>
    </w:p>
    <w:p w:rsidR="001231D7" w:rsidRPr="00B46CD6" w:rsidRDefault="001231D7" w:rsidP="00B46CD6">
      <w:pPr>
        <w:rPr>
          <w:b/>
        </w:rPr>
      </w:pPr>
      <w:r w:rsidRPr="00B46CD6">
        <w:rPr>
          <w:b/>
        </w:rPr>
        <w:t xml:space="preserve">Překlady </w:t>
      </w:r>
    </w:p>
    <w:p w:rsidR="001231D7" w:rsidRPr="00AE0422" w:rsidRDefault="008A31CF" w:rsidP="0079569F">
      <w:pPr>
        <w:pStyle w:val="Nadpis2"/>
      </w:pPr>
      <w:r w:rsidRPr="00AE0422">
        <w:t>UU 180</w:t>
      </w:r>
      <w:r w:rsidRPr="00AE0422">
        <w:tab/>
        <w:t>3 100</w:t>
      </w:r>
      <w:r w:rsidRPr="00AE0422">
        <w:tab/>
      </w:r>
      <w:r w:rsidRPr="00AE0422">
        <w:tab/>
      </w:r>
      <w:r w:rsidRPr="00AE0422">
        <w:tab/>
      </w:r>
      <w:r w:rsidRPr="00AE0422">
        <w:tab/>
      </w:r>
      <w:r w:rsidRPr="00AE0422">
        <w:tab/>
      </w:r>
      <w:r w:rsidRPr="00AE0422">
        <w:tab/>
      </w:r>
      <w:r w:rsidRPr="00AE0422">
        <w:tab/>
      </w:r>
      <w:r w:rsidRPr="00AE0422">
        <w:tab/>
      </w:r>
      <w:r w:rsidRPr="00AE0422">
        <w:tab/>
        <w:t>2 ks</w:t>
      </w:r>
    </w:p>
    <w:p w:rsidR="008A31CF" w:rsidRDefault="00897DD8" w:rsidP="00897DD8">
      <w:pPr>
        <w:ind w:left="702" w:firstLine="708"/>
      </w:pPr>
      <w:r>
        <w:t>2 800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 ks</w:t>
      </w:r>
    </w:p>
    <w:p w:rsidR="00897DD8" w:rsidRDefault="00897DD8" w:rsidP="00897DD8">
      <w:pPr>
        <w:ind w:left="702" w:firstLine="708"/>
      </w:pPr>
      <w:r>
        <w:t>2 400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 ks</w:t>
      </w:r>
    </w:p>
    <w:p w:rsidR="00897DD8" w:rsidRDefault="00897DD8" w:rsidP="00897DD8"/>
    <w:p w:rsidR="00897DD8" w:rsidRDefault="00897DD8" w:rsidP="00897DD8">
      <w:r>
        <w:t xml:space="preserve">Nade dveřmi ve stávajícím zdivu </w:t>
      </w:r>
    </w:p>
    <w:p w:rsidR="00897DD8" w:rsidRDefault="00897DD8" w:rsidP="00897DD8">
      <w:r>
        <w:t>I 140</w:t>
      </w:r>
      <w:r w:rsidRPr="00897DD8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897DD8">
        <w:t xml:space="preserve">celkem </w:t>
      </w:r>
      <w:r>
        <w:t>cca 2</w:t>
      </w:r>
      <w:r w:rsidRPr="00897DD8">
        <w:t>5 m</w:t>
      </w:r>
    </w:p>
    <w:p w:rsidR="00897DD8" w:rsidRDefault="00897DD8" w:rsidP="00897DD8"/>
    <w:p w:rsidR="003E37FA" w:rsidRPr="00B46CD6" w:rsidRDefault="00897DD8" w:rsidP="00897DD8">
      <w:pPr>
        <w:rPr>
          <w:b/>
        </w:rPr>
      </w:pPr>
      <w:r w:rsidRPr="00B46CD6">
        <w:rPr>
          <w:b/>
        </w:rPr>
        <w:t>O</w:t>
      </w:r>
      <w:r w:rsidR="001231D7" w:rsidRPr="00B46CD6">
        <w:rPr>
          <w:b/>
        </w:rPr>
        <w:t>statní</w:t>
      </w:r>
    </w:p>
    <w:p w:rsidR="006A6E18" w:rsidRPr="006A6E18" w:rsidRDefault="006A6E18" w:rsidP="006A6E18">
      <w:pPr>
        <w:pStyle w:val="Nadpis3"/>
        <w:rPr>
          <w:b w:val="0"/>
        </w:rPr>
      </w:pPr>
      <w:r w:rsidRPr="006A6E18">
        <w:rPr>
          <w:b w:val="0"/>
        </w:rPr>
        <w:t xml:space="preserve">Plechová </w:t>
      </w:r>
      <w:proofErr w:type="gramStart"/>
      <w:r w:rsidRPr="006A6E18">
        <w:rPr>
          <w:b w:val="0"/>
        </w:rPr>
        <w:t>deska  600</w:t>
      </w:r>
      <w:proofErr w:type="gramEnd"/>
      <w:r w:rsidRPr="006A6E18">
        <w:rPr>
          <w:b w:val="0"/>
        </w:rPr>
        <w:t>/600/15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3 ks</w:t>
      </w:r>
    </w:p>
    <w:p w:rsidR="00CE4EF8" w:rsidRDefault="00B71E4F" w:rsidP="0079569F">
      <w:pPr>
        <w:pStyle w:val="Nadpis3"/>
        <w:rPr>
          <w:b w:val="0"/>
        </w:rPr>
      </w:pPr>
      <w:r w:rsidRPr="00173C10">
        <w:rPr>
          <w:b w:val="0"/>
        </w:rPr>
        <w:t xml:space="preserve">Profilovaný plech 11 001, </w:t>
      </w:r>
      <w:proofErr w:type="spellStart"/>
      <w:r w:rsidRPr="00173C10">
        <w:rPr>
          <w:b w:val="0"/>
        </w:rPr>
        <w:t>tl</w:t>
      </w:r>
      <w:proofErr w:type="spellEnd"/>
      <w:r w:rsidRPr="00173C10">
        <w:rPr>
          <w:b w:val="0"/>
        </w:rPr>
        <w:t>. 0,8, pozinkovaný</w:t>
      </w:r>
      <w:r w:rsidR="00173C10">
        <w:rPr>
          <w:b w:val="0"/>
        </w:rPr>
        <w:t>, čistá plocha</w:t>
      </w:r>
      <w:r w:rsidR="00173C10">
        <w:rPr>
          <w:b w:val="0"/>
        </w:rPr>
        <w:tab/>
      </w:r>
      <w:r w:rsidR="00173C10">
        <w:rPr>
          <w:b w:val="0"/>
        </w:rPr>
        <w:tab/>
      </w:r>
      <w:r w:rsidR="00173C10">
        <w:rPr>
          <w:b w:val="0"/>
        </w:rPr>
        <w:tab/>
        <w:t>330 m</w:t>
      </w:r>
      <w:r w:rsidR="00173C10">
        <w:rPr>
          <w:b w:val="0"/>
          <w:vertAlign w:val="superscript"/>
        </w:rPr>
        <w:t>2</w:t>
      </w:r>
    </w:p>
    <w:p w:rsidR="0079569F" w:rsidRDefault="0079569F" w:rsidP="0079569F"/>
    <w:p w:rsidR="0079569F" w:rsidRDefault="0079569F" w:rsidP="0079569F"/>
    <w:p w:rsidR="0079569F" w:rsidRDefault="0079569F" w:rsidP="0079569F"/>
    <w:p w:rsidR="0079569F" w:rsidRDefault="0079569F" w:rsidP="0079569F"/>
    <w:p w:rsidR="0079569F" w:rsidRDefault="0079569F" w:rsidP="0079569F"/>
    <w:p w:rsidR="0079569F" w:rsidRDefault="0079569F" w:rsidP="0079569F"/>
    <w:p w:rsidR="0079569F" w:rsidRDefault="0079569F" w:rsidP="0079569F">
      <w:pPr>
        <w:pStyle w:val="Nadpis1"/>
      </w:pPr>
      <w:proofErr w:type="gramStart"/>
      <w:r>
        <w:t>klempířské  výrobky</w:t>
      </w:r>
      <w:proofErr w:type="gramEnd"/>
    </w:p>
    <w:p w:rsidR="0079569F" w:rsidRDefault="0079569F" w:rsidP="0079569F">
      <w:pPr>
        <w:pStyle w:val="Nadpis2"/>
      </w:pPr>
    </w:p>
    <w:p w:rsidR="0079569F" w:rsidRDefault="0079569F" w:rsidP="0079569F">
      <w:r>
        <w:t xml:space="preserve">Vzhledem k tomu, že některé výměry nelze bez lešení přesně </w:t>
      </w:r>
      <w:r w:rsidR="00B14D3C">
        <w:t>za</w:t>
      </w:r>
      <w:r>
        <w:t>měřit, bude po stavbě lešení provedeno závěrečné přeměření rozsahu a podle něj vyčísleny skutečné výměry.</w:t>
      </w:r>
    </w:p>
    <w:p w:rsidR="0079569F" w:rsidRDefault="0079569F" w:rsidP="0079569F"/>
    <w:p w:rsidR="0079569F" w:rsidRPr="00A06AA0" w:rsidRDefault="0079569F" w:rsidP="00B14D3C">
      <w:pPr>
        <w:tabs>
          <w:tab w:val="left" w:pos="0"/>
        </w:tabs>
      </w:pPr>
      <w:r w:rsidRPr="00A06AA0">
        <w:t>Krytina a klempířské výrobky, detaily, spoje, tloušťky materiálů, povrchové úpravy a další podrobnosti budou v souladu s ČSN 73 3610/2008. Všechny</w:t>
      </w:r>
      <w:r w:rsidR="00FF6D1C">
        <w:t xml:space="preserve"> použité </w:t>
      </w:r>
      <w:r w:rsidRPr="00A06AA0">
        <w:t>klempířské výrobky a oplechování budou jednotné, od výrobce krytiny. Pro zpracování navržené krytiny platí montážní příručka výrobce.</w:t>
      </w:r>
    </w:p>
    <w:p w:rsidR="0079569F" w:rsidRPr="00A06AA0" w:rsidRDefault="0079569F" w:rsidP="0079569F">
      <w:pPr>
        <w:rPr>
          <w:b/>
          <w:bCs/>
        </w:rPr>
      </w:pPr>
    </w:p>
    <w:p w:rsidR="00750BD2" w:rsidRDefault="0079569F" w:rsidP="0079569F">
      <w:pPr>
        <w:ind w:left="708" w:hanging="708"/>
      </w:pPr>
      <w:r w:rsidRPr="00A06AA0">
        <w:rPr>
          <w:b/>
          <w:bCs/>
        </w:rPr>
        <w:t>K1 </w:t>
      </w:r>
      <w:r w:rsidRPr="00A06AA0">
        <w:rPr>
          <w:b/>
          <w:bCs/>
        </w:rPr>
        <w:tab/>
      </w:r>
      <w:r>
        <w:t xml:space="preserve">Střešní krytina z hliníkového lakovaného plechu, na příponky </w:t>
      </w:r>
      <w:proofErr w:type="gramStart"/>
      <w:r>
        <w:t>( např.</w:t>
      </w:r>
      <w:proofErr w:type="gramEnd"/>
      <w:r>
        <w:t xml:space="preserve"> </w:t>
      </w:r>
      <w:proofErr w:type="spellStart"/>
      <w:r>
        <w:t>Prefalz</w:t>
      </w:r>
      <w:proofErr w:type="spellEnd"/>
      <w:r>
        <w:t xml:space="preserve"> střešní plech ze svitku s předem připravenou drážkou ), dvojitá stojatá drážka, ze značkového hliníku </w:t>
      </w:r>
      <w:proofErr w:type="spellStart"/>
      <w:r>
        <w:t>tl</w:t>
      </w:r>
      <w:proofErr w:type="spellEnd"/>
      <w:r>
        <w:t>. 0,7 mm, šířka pásů 0,</w:t>
      </w:r>
      <w:r w:rsidR="00750BD2">
        <w:t>50</w:t>
      </w:r>
      <w:r>
        <w:t xml:space="preserve"> m.</w:t>
      </w:r>
      <w:r w:rsidR="00750BD2">
        <w:t xml:space="preserve"> </w:t>
      </w:r>
      <w:r w:rsidR="00750BD2" w:rsidRPr="00750BD2">
        <w:t>Odstín 08 zinkově šedá (vlastní odstín)</w:t>
      </w:r>
      <w:r w:rsidR="00750BD2">
        <w:t xml:space="preserve">, bude určeno </w:t>
      </w:r>
      <w:r w:rsidR="00B14D3C">
        <w:t xml:space="preserve">přesněji </w:t>
      </w:r>
      <w:r w:rsidR="00750BD2">
        <w:t>podle vzorků</w:t>
      </w:r>
      <w:r w:rsidR="00B14D3C">
        <w:t>,</w:t>
      </w:r>
      <w:r w:rsidR="00750BD2">
        <w:t xml:space="preserve"> po stavbě lešení</w:t>
      </w:r>
      <w:r w:rsidR="00FB655D">
        <w:t>,</w:t>
      </w:r>
      <w:r w:rsidR="00750BD2" w:rsidRPr="00750BD2">
        <w:t> povrch </w:t>
      </w:r>
      <w:r w:rsidR="00750BD2">
        <w:t>P</w:t>
      </w:r>
      <w:r w:rsidR="00750BD2" w:rsidRPr="00750BD2">
        <w:t>.10</w:t>
      </w:r>
    </w:p>
    <w:p w:rsidR="0079569F" w:rsidRDefault="0079569F" w:rsidP="0079569F">
      <w:pPr>
        <w:ind w:left="708"/>
      </w:pPr>
      <w:r w:rsidRPr="00A06AA0">
        <w:t xml:space="preserve">Použijí se všechny doplňky </w:t>
      </w:r>
      <w:r>
        <w:t xml:space="preserve">vybraného </w:t>
      </w:r>
      <w:r w:rsidRPr="00A06AA0">
        <w:t xml:space="preserve">výrobce krytiny </w:t>
      </w:r>
      <w:proofErr w:type="gramStart"/>
      <w:r w:rsidRPr="00A06AA0">
        <w:t xml:space="preserve">( </w:t>
      </w:r>
      <w:r w:rsidR="00FB655D">
        <w:t>žlaby</w:t>
      </w:r>
      <w:proofErr w:type="gramEnd"/>
      <w:r w:rsidR="00FB655D">
        <w:t xml:space="preserve">, </w:t>
      </w:r>
      <w:r w:rsidRPr="00A06AA0">
        <w:t xml:space="preserve">tvarovky, sněhové zábrany, odvětrávací tvarovky a mřížky, ventilační hlavice, prostupy apod. ). </w:t>
      </w:r>
    </w:p>
    <w:p w:rsidR="0079569F" w:rsidRDefault="0079569F" w:rsidP="0079569F">
      <w:pPr>
        <w:ind w:left="708"/>
      </w:pPr>
      <w:r>
        <w:t xml:space="preserve">Použije se těsnicí páska do drážky. </w:t>
      </w:r>
    </w:p>
    <w:p w:rsidR="0079569F" w:rsidRDefault="0079569F" w:rsidP="0079569F">
      <w:pPr>
        <w:ind w:left="708"/>
      </w:pPr>
      <w:r w:rsidRPr="00A06AA0">
        <w:t>Položit podle montážního návodu výrobce</w:t>
      </w:r>
      <w:r w:rsidR="00073365">
        <w:t xml:space="preserve"> </w:t>
      </w:r>
      <w:proofErr w:type="gramStart"/>
      <w:r w:rsidR="00073365">
        <w:t>( posuvné</w:t>
      </w:r>
      <w:proofErr w:type="gramEnd"/>
      <w:r w:rsidR="00073365">
        <w:t xml:space="preserve"> a pevné příponky</w:t>
      </w:r>
      <w:r w:rsidR="00FB655D">
        <w:t>, spoje, dilatace, montážní postupy</w:t>
      </w:r>
      <w:r w:rsidR="007F4B5A">
        <w:t xml:space="preserve"> )</w:t>
      </w:r>
      <w:r w:rsidRPr="00A06AA0">
        <w:t>.</w:t>
      </w:r>
    </w:p>
    <w:p w:rsidR="00B14D3C" w:rsidRDefault="007F4B5A" w:rsidP="00B14D3C">
      <w:pPr>
        <w:ind w:left="708"/>
      </w:pPr>
      <w:r>
        <w:t>Výměra vč. boků vikýřů</w:t>
      </w:r>
    </w:p>
    <w:p w:rsidR="00F94E0B" w:rsidRDefault="00B14D3C" w:rsidP="00B14D3C">
      <w:pPr>
        <w:ind w:left="7788"/>
        <w:rPr>
          <w:vertAlign w:val="superscript"/>
        </w:rPr>
      </w:pPr>
      <w:r>
        <w:t>5</w:t>
      </w:r>
      <w:r w:rsidR="007F4B5A">
        <w:t>8</w:t>
      </w:r>
      <w:r w:rsidR="00BB1E14">
        <w:t>0</w:t>
      </w:r>
      <w:r w:rsidR="00BB1E14" w:rsidRPr="00A06AA0">
        <w:t xml:space="preserve"> m</w:t>
      </w:r>
      <w:r w:rsidR="00BB1E14" w:rsidRPr="00A06AA0">
        <w:rPr>
          <w:vertAlign w:val="superscript"/>
        </w:rPr>
        <w:t>2</w:t>
      </w:r>
    </w:p>
    <w:p w:rsidR="00B14D3C" w:rsidRPr="00B14D3C" w:rsidRDefault="00B14D3C" w:rsidP="00B14D3C">
      <w:pPr>
        <w:ind w:left="7788"/>
        <w:rPr>
          <w:vertAlign w:val="superscript"/>
        </w:rPr>
      </w:pPr>
    </w:p>
    <w:p w:rsidR="00601D66" w:rsidRDefault="00601D66" w:rsidP="00B14D3C">
      <w:r>
        <w:rPr>
          <w:noProof/>
        </w:rPr>
        <w:drawing>
          <wp:inline distT="0" distB="0" distL="0" distR="0">
            <wp:extent cx="5766451" cy="4418911"/>
            <wp:effectExtent l="0" t="0" r="5715" b="1270"/>
            <wp:docPr id="3" name="Obrázek 3" descr="Das Wohnhaus mit weiÃer Putzfassade wurde mit einem Stehfalzdach von PREFA in Patina grau ausgestatte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s Wohnhaus mit weiÃer Putzfassade wurde mit einem Stehfalzdach von PREFA in Patina grau ausgestatte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317" cy="4677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55D" w:rsidRDefault="00FB655D" w:rsidP="00B14D3C"/>
    <w:p w:rsidR="0079569F" w:rsidRPr="00A06AA0" w:rsidRDefault="0079569F" w:rsidP="0079569F">
      <w:pPr>
        <w:ind w:left="283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="00BB1E14" w:rsidRDefault="00BB1E14" w:rsidP="00BB1E14">
      <w:pPr>
        <w:rPr>
          <w:rFonts w:cs="Arial"/>
          <w:b/>
          <w:bCs/>
        </w:rPr>
      </w:pPr>
      <w:r>
        <w:rPr>
          <w:rFonts w:cs="Arial"/>
          <w:b/>
          <w:bCs/>
        </w:rPr>
        <w:t>Odpadní potrubí na fasádě bude zachováno, oddělí se od vyústění žlabu nevodivou spojkou.</w:t>
      </w:r>
    </w:p>
    <w:p w:rsidR="00BB1E14" w:rsidRDefault="00BB1E14" w:rsidP="0079569F">
      <w:pPr>
        <w:rPr>
          <w:rFonts w:cs="Arial"/>
        </w:rPr>
      </w:pPr>
    </w:p>
    <w:p w:rsidR="00B14D3C" w:rsidRDefault="00B14D3C" w:rsidP="0079569F">
      <w:pPr>
        <w:rPr>
          <w:rFonts w:cs="Arial"/>
        </w:rPr>
      </w:pPr>
    </w:p>
    <w:p w:rsidR="0079569F" w:rsidRPr="00A06AA0" w:rsidRDefault="00BB1E14" w:rsidP="0079569F">
      <w:pPr>
        <w:rPr>
          <w:rFonts w:cs="Arial"/>
        </w:rPr>
      </w:pPr>
      <w:r>
        <w:rPr>
          <w:rFonts w:cs="Arial"/>
        </w:rPr>
        <w:t xml:space="preserve">Všechny </w:t>
      </w:r>
      <w:r w:rsidR="00B14D3C">
        <w:rPr>
          <w:rFonts w:cs="Arial"/>
        </w:rPr>
        <w:t xml:space="preserve">další </w:t>
      </w:r>
      <w:r>
        <w:rPr>
          <w:rFonts w:cs="Arial"/>
        </w:rPr>
        <w:t>klempířské výrobky z hladkého plechu jako v položce K1</w:t>
      </w:r>
      <w:r w:rsidR="0079569F" w:rsidRPr="00A06AA0">
        <w:rPr>
          <w:rFonts w:cs="Arial"/>
        </w:rPr>
        <w:tab/>
      </w:r>
    </w:p>
    <w:p w:rsidR="00BB1E14" w:rsidRDefault="00BB1E14" w:rsidP="0079569F">
      <w:pPr>
        <w:rPr>
          <w:rFonts w:cs="Arial"/>
          <w:b/>
          <w:bCs/>
        </w:rPr>
      </w:pPr>
    </w:p>
    <w:p w:rsidR="0079569F" w:rsidRPr="00B14D3C" w:rsidRDefault="0079569F" w:rsidP="00B14D3C">
      <w:pPr>
        <w:rPr>
          <w:rFonts w:cs="Arial"/>
          <w:b/>
          <w:bCs/>
        </w:rPr>
      </w:pPr>
      <w:r w:rsidRPr="00A06AA0">
        <w:rPr>
          <w:rFonts w:cs="Arial"/>
          <w:b/>
          <w:bCs/>
        </w:rPr>
        <w:t>K2</w:t>
      </w:r>
      <w:r w:rsidR="00B14D3C">
        <w:rPr>
          <w:rFonts w:cs="Arial"/>
          <w:b/>
          <w:bCs/>
        </w:rPr>
        <w:t xml:space="preserve">       </w:t>
      </w:r>
      <w:r w:rsidR="002F2E8A" w:rsidRPr="002F2E8A">
        <w:rPr>
          <w:rFonts w:cs="Arial"/>
          <w:bCs/>
        </w:rPr>
        <w:t>Oplechování</w:t>
      </w:r>
      <w:r w:rsidR="002F2E8A">
        <w:rPr>
          <w:rFonts w:cs="Arial"/>
          <w:b/>
          <w:bCs/>
        </w:rPr>
        <w:t xml:space="preserve"> </w:t>
      </w:r>
      <w:r w:rsidR="002F2E8A">
        <w:rPr>
          <w:rFonts w:cs="Arial"/>
        </w:rPr>
        <w:t>ú</w:t>
      </w:r>
      <w:r w:rsidRPr="00A06AA0">
        <w:rPr>
          <w:rFonts w:cs="Arial"/>
        </w:rPr>
        <w:t>žlab</w:t>
      </w:r>
      <w:r w:rsidR="002F2E8A">
        <w:rPr>
          <w:rFonts w:cs="Arial"/>
        </w:rPr>
        <w:t>í</w:t>
      </w:r>
      <w:r w:rsidRPr="00A06AA0">
        <w:rPr>
          <w:rFonts w:cs="Arial"/>
        </w:rPr>
        <w:t xml:space="preserve"> R.Š. </w:t>
      </w:r>
      <w:r>
        <w:rPr>
          <w:rFonts w:cs="Arial"/>
        </w:rPr>
        <w:t>cca 6</w:t>
      </w:r>
      <w:r w:rsidR="002F2E8A">
        <w:rPr>
          <w:rFonts w:cs="Arial"/>
        </w:rPr>
        <w:t>7</w:t>
      </w:r>
      <w:r w:rsidRPr="00A06AA0">
        <w:rPr>
          <w:rFonts w:cs="Arial"/>
        </w:rPr>
        <w:t>0</w:t>
      </w:r>
      <w:r w:rsidR="002F2E8A">
        <w:rPr>
          <w:rFonts w:cs="Arial"/>
        </w:rPr>
        <w:tab/>
      </w:r>
      <w:r w:rsidR="00B14D3C">
        <w:rPr>
          <w:rFonts w:cs="Arial"/>
        </w:rPr>
        <w:tab/>
      </w:r>
      <w:r w:rsidR="00B14D3C">
        <w:rPr>
          <w:rFonts w:cs="Arial"/>
        </w:rPr>
        <w:tab/>
      </w:r>
      <w:r w:rsidR="00B14D3C">
        <w:rPr>
          <w:rFonts w:cs="Arial"/>
        </w:rPr>
        <w:tab/>
      </w:r>
      <w:r w:rsidR="00B14D3C">
        <w:rPr>
          <w:rFonts w:cs="Arial"/>
        </w:rPr>
        <w:tab/>
      </w:r>
      <w:r w:rsidR="00B14D3C">
        <w:rPr>
          <w:rFonts w:cs="Arial"/>
        </w:rPr>
        <w:tab/>
        <w:t>52 m</w:t>
      </w:r>
      <w:r w:rsidR="00B14D3C">
        <w:rPr>
          <w:rFonts w:cs="Arial"/>
        </w:rPr>
        <w:tab/>
      </w:r>
      <w:r w:rsidR="00B14D3C">
        <w:rPr>
          <w:rFonts w:cs="Arial"/>
        </w:rPr>
        <w:tab/>
      </w:r>
      <w:r>
        <w:rPr>
          <w:rFonts w:cs="Arial"/>
        </w:rPr>
        <w:tab/>
        <w:t xml:space="preserve">         </w:t>
      </w:r>
    </w:p>
    <w:p w:rsidR="00BB1E14" w:rsidRDefault="0079569F" w:rsidP="0079569F">
      <w:pPr>
        <w:rPr>
          <w:rFonts w:cs="Arial"/>
          <w:bCs/>
        </w:rPr>
      </w:pPr>
      <w:r w:rsidRPr="00A06AA0">
        <w:rPr>
          <w:rFonts w:cs="Arial"/>
          <w:b/>
          <w:bCs/>
        </w:rPr>
        <w:t>K3</w:t>
      </w:r>
      <w:r w:rsidR="00A31462">
        <w:rPr>
          <w:rFonts w:cs="Arial"/>
          <w:b/>
          <w:bCs/>
        </w:rPr>
        <w:tab/>
      </w:r>
      <w:r w:rsidR="00A31462" w:rsidRPr="00A31462">
        <w:rPr>
          <w:rFonts w:cs="Arial"/>
          <w:bCs/>
        </w:rPr>
        <w:t>Lemování střešních oken</w:t>
      </w:r>
      <w:r w:rsidR="00A31462">
        <w:rPr>
          <w:rFonts w:cs="Arial"/>
          <w:b/>
          <w:bCs/>
        </w:rPr>
        <w:t xml:space="preserve"> – </w:t>
      </w:r>
      <w:r w:rsidR="00A31462" w:rsidRPr="00A31462">
        <w:rPr>
          <w:rFonts w:cs="Arial"/>
          <w:bCs/>
        </w:rPr>
        <w:t>součást střešních oken</w:t>
      </w:r>
      <w:r w:rsidRPr="00A31462">
        <w:rPr>
          <w:rFonts w:cs="Arial"/>
          <w:bCs/>
        </w:rPr>
        <w:tab/>
      </w:r>
    </w:p>
    <w:p w:rsidR="00A31462" w:rsidRDefault="00A31462" w:rsidP="0079569F">
      <w:pPr>
        <w:rPr>
          <w:rFonts w:cs="Arial"/>
          <w:b/>
          <w:bCs/>
        </w:rPr>
      </w:pPr>
    </w:p>
    <w:p w:rsidR="00BB1E14" w:rsidRDefault="00BB1E14" w:rsidP="0079569F">
      <w:pPr>
        <w:rPr>
          <w:bCs/>
        </w:rPr>
      </w:pPr>
      <w:r w:rsidRPr="00A06AA0">
        <w:rPr>
          <w:b/>
          <w:bCs/>
        </w:rPr>
        <w:t>K4</w:t>
      </w:r>
      <w:r w:rsidR="00A31462">
        <w:rPr>
          <w:b/>
          <w:bCs/>
        </w:rPr>
        <w:tab/>
      </w:r>
      <w:r w:rsidR="00A31462">
        <w:rPr>
          <w:bCs/>
        </w:rPr>
        <w:t>Podokapní žlab kruhového tvaru</w:t>
      </w:r>
      <w:r w:rsidR="00FB655D">
        <w:rPr>
          <w:bCs/>
        </w:rPr>
        <w:t>,</w:t>
      </w:r>
      <w:r w:rsidR="00B14D3C">
        <w:rPr>
          <w:bCs/>
        </w:rPr>
        <w:t xml:space="preserve"> </w:t>
      </w:r>
      <w:r w:rsidR="00FB655D" w:rsidRPr="00A06AA0">
        <w:rPr>
          <w:rFonts w:cs="Arial"/>
        </w:rPr>
        <w:t xml:space="preserve">R.Š. </w:t>
      </w:r>
      <w:r w:rsidR="00FB655D">
        <w:rPr>
          <w:rFonts w:cs="Arial"/>
        </w:rPr>
        <w:t>cca 66</w:t>
      </w:r>
      <w:r w:rsidR="00FB655D" w:rsidRPr="00A06AA0">
        <w:rPr>
          <w:rFonts w:cs="Arial"/>
        </w:rPr>
        <w:t>0</w:t>
      </w:r>
      <w:r w:rsidR="00FB655D">
        <w:rPr>
          <w:rFonts w:cs="Arial"/>
        </w:rPr>
        <w:t xml:space="preserve">, </w:t>
      </w:r>
      <w:r w:rsidR="00B14D3C">
        <w:rPr>
          <w:bCs/>
        </w:rPr>
        <w:t>d = 150</w:t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</w:p>
    <w:p w:rsidR="00FB655D" w:rsidRDefault="00FB655D" w:rsidP="0079569F">
      <w:pPr>
        <w:rPr>
          <w:bCs/>
        </w:rPr>
      </w:pPr>
      <w:r>
        <w:rPr>
          <w:bCs/>
        </w:rPr>
        <w:tab/>
      </w:r>
      <w:proofErr w:type="gramStart"/>
      <w:r w:rsidRPr="00A06AA0">
        <w:rPr>
          <w:rFonts w:cs="Arial"/>
        </w:rPr>
        <w:t>( včetně</w:t>
      </w:r>
      <w:proofErr w:type="gramEnd"/>
      <w:r w:rsidRPr="00A06AA0">
        <w:rPr>
          <w:rFonts w:cs="Arial"/>
        </w:rPr>
        <w:t xml:space="preserve"> háků</w:t>
      </w:r>
      <w:r>
        <w:rPr>
          <w:rFonts w:cs="Arial"/>
        </w:rPr>
        <w:t xml:space="preserve"> s podpěrou</w:t>
      </w:r>
      <w:r w:rsidRPr="00A06AA0">
        <w:rPr>
          <w:rFonts w:cs="Arial"/>
        </w:rPr>
        <w:t xml:space="preserve">, žlabových </w:t>
      </w:r>
      <w:r>
        <w:rPr>
          <w:rFonts w:cs="Arial"/>
        </w:rPr>
        <w:t>vto</w:t>
      </w:r>
      <w:r w:rsidRPr="00A06AA0">
        <w:rPr>
          <w:rFonts w:cs="Arial"/>
        </w:rPr>
        <w:t>ků a čel</w:t>
      </w:r>
      <w:r>
        <w:rPr>
          <w:rFonts w:cs="Arial"/>
        </w:rPr>
        <w:t xml:space="preserve"> a kolen</w:t>
      </w:r>
      <w:r w:rsidRPr="00A06AA0">
        <w:rPr>
          <w:rFonts w:cs="Arial"/>
        </w:rPr>
        <w:t xml:space="preserve"> )</w:t>
      </w:r>
    </w:p>
    <w:p w:rsidR="00A31462" w:rsidRPr="00A31462" w:rsidRDefault="00FB655D" w:rsidP="00FB655D">
      <w:pPr>
        <w:ind w:left="7080" w:firstLine="708"/>
        <w:rPr>
          <w:rFonts w:cs="Arial"/>
          <w:bCs/>
        </w:rPr>
      </w:pPr>
      <w:r>
        <w:rPr>
          <w:bCs/>
        </w:rPr>
        <w:t>68 m</w:t>
      </w:r>
    </w:p>
    <w:p w:rsidR="00FB655D" w:rsidRDefault="00FB655D" w:rsidP="00A31462">
      <w:pPr>
        <w:rPr>
          <w:b/>
          <w:bCs/>
        </w:rPr>
      </w:pPr>
    </w:p>
    <w:p w:rsidR="00A31462" w:rsidRDefault="0079569F" w:rsidP="00A31462">
      <w:pPr>
        <w:rPr>
          <w:bCs/>
        </w:rPr>
      </w:pPr>
      <w:r w:rsidRPr="00A06AA0">
        <w:rPr>
          <w:b/>
          <w:bCs/>
        </w:rPr>
        <w:t>K5</w:t>
      </w:r>
      <w:r w:rsidRPr="00A06AA0">
        <w:rPr>
          <w:bCs/>
        </w:rPr>
        <w:tab/>
      </w:r>
      <w:r w:rsidR="00A31462" w:rsidRPr="00A06AA0">
        <w:rPr>
          <w:bCs/>
        </w:rPr>
        <w:t>Hřeben</w:t>
      </w:r>
      <w:r w:rsidR="00A31462">
        <w:rPr>
          <w:bCs/>
        </w:rPr>
        <w:t xml:space="preserve"> větraný</w:t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  <w:t>18 m</w:t>
      </w:r>
    </w:p>
    <w:p w:rsidR="0079569F" w:rsidRDefault="0079569F" w:rsidP="00BB1E14">
      <w:pPr>
        <w:rPr>
          <w:bCs/>
        </w:rPr>
      </w:pPr>
    </w:p>
    <w:p w:rsidR="00A31462" w:rsidRDefault="0079569F" w:rsidP="00BB1E14">
      <w:pPr>
        <w:rPr>
          <w:bCs/>
        </w:rPr>
      </w:pPr>
      <w:r>
        <w:rPr>
          <w:b/>
          <w:bCs/>
        </w:rPr>
        <w:t>K6</w:t>
      </w:r>
      <w:r w:rsidR="00A31462">
        <w:rPr>
          <w:b/>
          <w:bCs/>
        </w:rPr>
        <w:tab/>
      </w:r>
      <w:r w:rsidR="00A31462">
        <w:rPr>
          <w:bCs/>
        </w:rPr>
        <w:t>Větrací prvky</w:t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  <w:t>24 ks</w:t>
      </w:r>
    </w:p>
    <w:p w:rsidR="00BB1E14" w:rsidRPr="00A06AA0" w:rsidRDefault="0079569F" w:rsidP="00BB1E14">
      <w:pPr>
        <w:rPr>
          <w:bCs/>
        </w:rPr>
      </w:pPr>
      <w:r>
        <w:rPr>
          <w:bCs/>
        </w:rPr>
        <w:tab/>
      </w:r>
    </w:p>
    <w:p w:rsidR="0079569F" w:rsidRPr="00A06AA0" w:rsidRDefault="00BB1E14" w:rsidP="0079569F">
      <w:pPr>
        <w:rPr>
          <w:bCs/>
        </w:rPr>
      </w:pPr>
      <w:r w:rsidRPr="00A06AA0">
        <w:rPr>
          <w:b/>
          <w:bCs/>
        </w:rPr>
        <w:t>K7</w:t>
      </w:r>
      <w:r w:rsidR="0079569F" w:rsidRPr="00A06AA0">
        <w:rPr>
          <w:bCs/>
        </w:rPr>
        <w:t xml:space="preserve">   </w:t>
      </w:r>
      <w:r w:rsidR="00A31462">
        <w:rPr>
          <w:bCs/>
        </w:rPr>
        <w:tab/>
      </w:r>
      <w:r w:rsidR="00A31462" w:rsidRPr="002F2E8A">
        <w:rPr>
          <w:rFonts w:cs="Arial"/>
          <w:bCs/>
        </w:rPr>
        <w:t>Oplechování</w:t>
      </w:r>
      <w:r w:rsidR="00A31462">
        <w:rPr>
          <w:rFonts w:cs="Arial"/>
          <w:b/>
          <w:bCs/>
        </w:rPr>
        <w:t xml:space="preserve"> </w:t>
      </w:r>
      <w:r w:rsidR="00A31462">
        <w:rPr>
          <w:rFonts w:cs="Arial"/>
        </w:rPr>
        <w:t>nároží</w:t>
      </w:r>
      <w:r w:rsidR="00A31462" w:rsidRPr="00A06AA0">
        <w:rPr>
          <w:rFonts w:cs="Arial"/>
        </w:rPr>
        <w:t xml:space="preserve"> </w:t>
      </w:r>
      <w:r w:rsidR="00B14D3C">
        <w:rPr>
          <w:rFonts w:cs="Arial"/>
        </w:rPr>
        <w:t>– součást K1</w:t>
      </w:r>
    </w:p>
    <w:p w:rsidR="00B14D3C" w:rsidRDefault="00B14D3C" w:rsidP="00BB1E14">
      <w:pPr>
        <w:rPr>
          <w:b/>
        </w:rPr>
      </w:pPr>
    </w:p>
    <w:p w:rsidR="00BB1E14" w:rsidRDefault="00BB1E14" w:rsidP="00BB1E14">
      <w:r>
        <w:rPr>
          <w:b/>
        </w:rPr>
        <w:t>K8</w:t>
      </w:r>
      <w:r w:rsidR="00A31462">
        <w:rPr>
          <w:b/>
        </w:rPr>
        <w:tab/>
      </w:r>
      <w:r w:rsidR="00A31462">
        <w:t xml:space="preserve">Oplechování </w:t>
      </w:r>
      <w:r w:rsidR="00247E38">
        <w:t>parapetů a boků střechy</w:t>
      </w:r>
      <w:r w:rsidR="00B14D3C">
        <w:tab/>
      </w:r>
      <w:r w:rsidR="00B14D3C">
        <w:tab/>
      </w:r>
      <w:r w:rsidR="00B14D3C">
        <w:tab/>
      </w:r>
      <w:r w:rsidR="00B14D3C">
        <w:tab/>
      </w:r>
      <w:r w:rsidR="00B14D3C">
        <w:tab/>
        <w:t xml:space="preserve">12 </w:t>
      </w:r>
      <w:r w:rsidR="00B14D3C" w:rsidRPr="00A06AA0">
        <w:t>m</w:t>
      </w:r>
      <w:r w:rsidR="00B14D3C" w:rsidRPr="00A06AA0">
        <w:rPr>
          <w:vertAlign w:val="superscript"/>
        </w:rPr>
        <w:t>2</w:t>
      </w:r>
    </w:p>
    <w:p w:rsidR="00247E38" w:rsidRDefault="00247E38" w:rsidP="00BB1E14">
      <w:pPr>
        <w:rPr>
          <w:bCs/>
        </w:rPr>
      </w:pPr>
    </w:p>
    <w:p w:rsidR="00FB655D" w:rsidRDefault="00BB1E14" w:rsidP="0079569F">
      <w:r>
        <w:rPr>
          <w:b/>
          <w:bCs/>
        </w:rPr>
        <w:t>K9</w:t>
      </w:r>
      <w:r w:rsidR="007F1924">
        <w:rPr>
          <w:b/>
          <w:bCs/>
        </w:rPr>
        <w:t>,10</w:t>
      </w:r>
      <w:r w:rsidR="00247E38">
        <w:rPr>
          <w:b/>
          <w:bCs/>
        </w:rPr>
        <w:tab/>
      </w:r>
      <w:r w:rsidR="007F1924" w:rsidRPr="00A06AA0">
        <w:t>Větrací</w:t>
      </w:r>
      <w:r w:rsidR="007F1924">
        <w:t xml:space="preserve"> hlavice pro ZTI ø 100 –125, lemování stávající VZT</w:t>
      </w:r>
      <w:r w:rsidR="00FB655D">
        <w:t xml:space="preserve"> </w:t>
      </w:r>
      <w:proofErr w:type="gramStart"/>
      <w:r w:rsidR="00FB655D">
        <w:t>( odhad</w:t>
      </w:r>
      <w:proofErr w:type="gramEnd"/>
      <w:r w:rsidR="00FB655D">
        <w:t xml:space="preserve"> )</w:t>
      </w:r>
      <w:r w:rsidR="00B14D3C">
        <w:tab/>
      </w:r>
    </w:p>
    <w:p w:rsidR="00BB1E14" w:rsidRPr="007F1924" w:rsidRDefault="00B14D3C" w:rsidP="00FB655D">
      <w:pPr>
        <w:ind w:left="7080" w:firstLine="708"/>
      </w:pPr>
      <w:r>
        <w:t>6+5 ks</w:t>
      </w:r>
    </w:p>
    <w:p w:rsidR="00BB1E14" w:rsidRDefault="0079569F" w:rsidP="0079569F">
      <w:r>
        <w:tab/>
      </w:r>
      <w:r>
        <w:tab/>
      </w:r>
      <w:r>
        <w:tab/>
      </w:r>
      <w:r>
        <w:tab/>
      </w:r>
    </w:p>
    <w:p w:rsidR="0079569F" w:rsidRDefault="0079569F" w:rsidP="0079569F">
      <w:r>
        <w:rPr>
          <w:b/>
        </w:rPr>
        <w:t>K11</w:t>
      </w:r>
      <w:r>
        <w:rPr>
          <w:b/>
        </w:rPr>
        <w:tab/>
      </w:r>
      <w:r w:rsidR="007F1924" w:rsidRPr="00A06AA0">
        <w:rPr>
          <w:rFonts w:cs="Arial"/>
        </w:rPr>
        <w:t>Odpadové trouby kruhové R.Š. 330, d = 100 mm</w:t>
      </w:r>
      <w:r w:rsidR="007F1924" w:rsidRPr="00A06AA0">
        <w:rPr>
          <w:rFonts w:cs="Arial"/>
        </w:rPr>
        <w:tab/>
      </w:r>
    </w:p>
    <w:p w:rsidR="00B14D3C" w:rsidRDefault="007F1924" w:rsidP="0079569F">
      <w:pPr>
        <w:jc w:val="left"/>
        <w:rPr>
          <w:rFonts w:cs="Arial"/>
        </w:rPr>
      </w:pPr>
      <w:proofErr w:type="gramStart"/>
      <w:r w:rsidRPr="00A06AA0">
        <w:rPr>
          <w:rFonts w:cs="Arial"/>
        </w:rPr>
        <w:t>( včetně</w:t>
      </w:r>
      <w:proofErr w:type="gramEnd"/>
      <w:r w:rsidRPr="00A06AA0">
        <w:rPr>
          <w:rFonts w:cs="Arial"/>
        </w:rPr>
        <w:t xml:space="preserve"> </w:t>
      </w:r>
      <w:r>
        <w:rPr>
          <w:rFonts w:cs="Arial"/>
        </w:rPr>
        <w:t>vtoku</w:t>
      </w:r>
      <w:r w:rsidRPr="00A06AA0">
        <w:rPr>
          <w:rFonts w:cs="Arial"/>
        </w:rPr>
        <w:t xml:space="preserve">, horních kolen, vyústění a zděří ) </w:t>
      </w:r>
    </w:p>
    <w:p w:rsidR="007F1924" w:rsidRDefault="00B14D3C" w:rsidP="0079569F">
      <w:pPr>
        <w:jc w:val="left"/>
        <w:rPr>
          <w:b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2 m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7F1924" w:rsidRPr="00A06AA0">
        <w:rPr>
          <w:rFonts w:cs="Arial"/>
        </w:rPr>
        <w:t xml:space="preserve">                          </w:t>
      </w:r>
      <w:r w:rsidR="007F1924">
        <w:rPr>
          <w:rFonts w:cs="Arial"/>
        </w:rPr>
        <w:t xml:space="preserve">   </w:t>
      </w:r>
    </w:p>
    <w:p w:rsidR="00FB655D" w:rsidRDefault="0079569F" w:rsidP="00B14D3C">
      <w:pPr>
        <w:jc w:val="left"/>
      </w:pPr>
      <w:r>
        <w:rPr>
          <w:b/>
        </w:rPr>
        <w:t>K12</w:t>
      </w:r>
      <w:r>
        <w:rPr>
          <w:b/>
        </w:rPr>
        <w:tab/>
      </w:r>
      <w:r w:rsidR="007F1924" w:rsidRPr="00E46165">
        <w:t>Závětrná lišta</w:t>
      </w:r>
      <w:r w:rsidR="007F1924">
        <w:t xml:space="preserve"> u vikýřů</w:t>
      </w:r>
      <w:r w:rsidR="00B14D3C">
        <w:t xml:space="preserve"> R.Š. 250</w:t>
      </w:r>
      <w:r w:rsidR="00B14D3C">
        <w:tab/>
      </w:r>
      <w:r w:rsidR="00B14D3C">
        <w:tab/>
      </w:r>
      <w:r w:rsidR="00B14D3C">
        <w:tab/>
      </w:r>
      <w:r w:rsidR="00B14D3C">
        <w:tab/>
      </w:r>
      <w:r w:rsidR="00B14D3C">
        <w:tab/>
      </w:r>
      <w:r w:rsidR="00B14D3C">
        <w:tab/>
      </w:r>
    </w:p>
    <w:p w:rsidR="00B14D3C" w:rsidRDefault="00B14D3C" w:rsidP="00FB655D">
      <w:pPr>
        <w:ind w:left="7080" w:firstLine="708"/>
        <w:jc w:val="left"/>
        <w:rPr>
          <w:b/>
        </w:rPr>
      </w:pPr>
      <w:r>
        <w:t>22 m</w:t>
      </w:r>
      <w:r w:rsidR="0079569F">
        <w:tab/>
      </w:r>
      <w:bookmarkStart w:id="0" w:name="_GoBack"/>
      <w:r w:rsidR="0079569F">
        <w:tab/>
      </w:r>
      <w:r w:rsidR="0079569F">
        <w:tab/>
      </w:r>
      <w:bookmarkEnd w:id="0"/>
      <w:r w:rsidR="0079569F">
        <w:tab/>
      </w:r>
      <w:r w:rsidR="0079569F">
        <w:tab/>
      </w:r>
    </w:p>
    <w:p w:rsidR="00FB655D" w:rsidRDefault="007F1924" w:rsidP="00B14D3C">
      <w:pPr>
        <w:jc w:val="left"/>
        <w:rPr>
          <w:bCs/>
        </w:rPr>
      </w:pPr>
      <w:r w:rsidRPr="007F1924">
        <w:rPr>
          <w:b/>
          <w:sz w:val="22"/>
          <w:szCs w:val="22"/>
        </w:rPr>
        <w:t>K13</w:t>
      </w:r>
      <w:r w:rsidRPr="007F1924">
        <w:rPr>
          <w:bCs/>
        </w:rPr>
        <w:t xml:space="preserve"> </w:t>
      </w:r>
      <w:r>
        <w:rPr>
          <w:bCs/>
        </w:rPr>
        <w:t xml:space="preserve">    </w:t>
      </w:r>
      <w:r w:rsidRPr="00A06AA0">
        <w:rPr>
          <w:bCs/>
        </w:rPr>
        <w:t>Sněhový zachytač</w:t>
      </w:r>
      <w:r>
        <w:rPr>
          <w:bCs/>
        </w:rPr>
        <w:t xml:space="preserve"> – 2 tyče</w:t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</w:p>
    <w:p w:rsidR="0079569F" w:rsidRPr="007F1924" w:rsidRDefault="00B14D3C" w:rsidP="00FB655D">
      <w:pPr>
        <w:ind w:left="7080" w:firstLine="708"/>
        <w:jc w:val="left"/>
        <w:rPr>
          <w:b/>
          <w:sz w:val="22"/>
          <w:szCs w:val="22"/>
        </w:rPr>
      </w:pPr>
      <w:r>
        <w:rPr>
          <w:bCs/>
        </w:rPr>
        <w:t>45 m</w:t>
      </w:r>
    </w:p>
    <w:p w:rsidR="00BB1E14" w:rsidRDefault="00BB1E14" w:rsidP="00BB1E14">
      <w:pPr>
        <w:rPr>
          <w:rFonts w:cs="Arial"/>
        </w:rPr>
      </w:pPr>
      <w:r w:rsidRPr="00A06AA0">
        <w:rPr>
          <w:rFonts w:cs="Arial"/>
        </w:rPr>
        <w:tab/>
      </w:r>
      <w:r w:rsidRPr="00A06AA0">
        <w:rPr>
          <w:rFonts w:cs="Arial"/>
        </w:rPr>
        <w:tab/>
      </w:r>
      <w:r w:rsidRPr="00A06AA0">
        <w:rPr>
          <w:rFonts w:cs="Arial"/>
        </w:rPr>
        <w:tab/>
      </w:r>
      <w:r w:rsidRPr="00A06AA0">
        <w:rPr>
          <w:rFonts w:cs="Arial"/>
        </w:rPr>
        <w:tab/>
      </w:r>
    </w:p>
    <w:p w:rsidR="00FB655D" w:rsidRDefault="007F1924" w:rsidP="00BB1E14">
      <w:pPr>
        <w:rPr>
          <w:bCs/>
        </w:rPr>
      </w:pPr>
      <w:r>
        <w:rPr>
          <w:rFonts w:cs="Arial"/>
          <w:b/>
        </w:rPr>
        <w:t>K14</w:t>
      </w:r>
      <w:r w:rsidRPr="007F1924">
        <w:rPr>
          <w:bCs/>
        </w:rPr>
        <w:t xml:space="preserve"> </w:t>
      </w:r>
      <w:r>
        <w:rPr>
          <w:bCs/>
        </w:rPr>
        <w:t xml:space="preserve"> </w:t>
      </w:r>
      <w:r w:rsidR="00073365">
        <w:rPr>
          <w:bCs/>
        </w:rPr>
        <w:t xml:space="preserve"> </w:t>
      </w:r>
      <w:r>
        <w:rPr>
          <w:bCs/>
        </w:rPr>
        <w:tab/>
        <w:t>Lemování svislé stěny</w:t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  <w:r w:rsidR="00B14D3C">
        <w:rPr>
          <w:bCs/>
        </w:rPr>
        <w:tab/>
      </w:r>
    </w:p>
    <w:p w:rsidR="007F1924" w:rsidRPr="007F1924" w:rsidRDefault="00B14D3C" w:rsidP="00FB655D">
      <w:pPr>
        <w:ind w:left="7080" w:firstLine="708"/>
        <w:rPr>
          <w:rFonts w:cs="Arial"/>
          <w:b/>
        </w:rPr>
      </w:pPr>
      <w:r>
        <w:rPr>
          <w:bCs/>
        </w:rPr>
        <w:t xml:space="preserve">10 </w:t>
      </w:r>
      <w:r w:rsidRPr="00A06AA0">
        <w:t>m</w:t>
      </w:r>
      <w:r w:rsidRPr="00A06AA0">
        <w:rPr>
          <w:vertAlign w:val="superscript"/>
        </w:rPr>
        <w:t>2</w:t>
      </w:r>
    </w:p>
    <w:p w:rsidR="00BB1E14" w:rsidRDefault="00BB1E14" w:rsidP="00BB1E14">
      <w:pPr>
        <w:ind w:left="70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</w:t>
      </w:r>
      <w:r>
        <w:rPr>
          <w:rFonts w:cs="Arial"/>
        </w:rPr>
        <w:tab/>
      </w:r>
      <w:r>
        <w:rPr>
          <w:rFonts w:cs="Arial"/>
        </w:rPr>
        <w:tab/>
        <w:t xml:space="preserve">      </w:t>
      </w:r>
    </w:p>
    <w:p w:rsidR="007F1924" w:rsidRPr="00A06AA0" w:rsidRDefault="00BB1E14" w:rsidP="007F1924">
      <w:pPr>
        <w:ind w:left="7788"/>
        <w:rPr>
          <w:bCs/>
        </w:rPr>
      </w:pPr>
      <w:r>
        <w:rPr>
          <w:rFonts w:cs="Arial"/>
        </w:rPr>
        <w:t xml:space="preserve">    </w:t>
      </w:r>
    </w:p>
    <w:p w:rsidR="0079569F" w:rsidRPr="0079569F" w:rsidRDefault="00BB1E14" w:rsidP="00FB655D">
      <w:pPr>
        <w:ind w:left="7788" w:firstLine="708"/>
      </w:pPr>
      <w:r w:rsidRPr="00A06AA0">
        <w:rPr>
          <w:bCs/>
        </w:rPr>
        <w:tab/>
      </w:r>
      <w:r w:rsidRPr="00A06AA0">
        <w:rPr>
          <w:bCs/>
        </w:rPr>
        <w:tab/>
      </w:r>
      <w:r w:rsidRPr="00A06AA0">
        <w:rPr>
          <w:bCs/>
        </w:rPr>
        <w:tab/>
      </w:r>
      <w:r w:rsidRPr="00A06AA0">
        <w:rPr>
          <w:bCs/>
        </w:rPr>
        <w:tab/>
      </w:r>
    </w:p>
    <w:sectPr w:rsidR="0079569F" w:rsidRPr="0079569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4BE" w:rsidRDefault="008734BE" w:rsidP="00771BBE">
      <w:r>
        <w:separator/>
      </w:r>
    </w:p>
  </w:endnote>
  <w:endnote w:type="continuationSeparator" w:id="0">
    <w:p w:rsidR="008734BE" w:rsidRDefault="008734BE" w:rsidP="00771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C3A" w:rsidRPr="0079569F" w:rsidRDefault="003B7C3A" w:rsidP="0079569F">
    <w:pPr>
      <w:rPr>
        <w:b/>
        <w:i/>
        <w:sz w:val="18"/>
        <w:szCs w:val="18"/>
      </w:rPr>
    </w:pPr>
    <w:r w:rsidRPr="0079569F">
      <w:rPr>
        <w:i/>
        <w:sz w:val="18"/>
        <w:szCs w:val="18"/>
      </w:rPr>
      <w:t>Vestavba v podstřešním prostoru pavilónu B, stavební úpravy vybraných pokojů a zázemí kuchyně Domova pro seniory v</w:t>
    </w:r>
    <w:r w:rsidR="0079569F" w:rsidRPr="0079569F">
      <w:rPr>
        <w:i/>
        <w:sz w:val="18"/>
        <w:szCs w:val="18"/>
      </w:rPr>
      <w:t xml:space="preserve"> </w:t>
    </w:r>
    <w:r w:rsidRPr="0079569F">
      <w:rPr>
        <w:i/>
        <w:sz w:val="18"/>
        <w:szCs w:val="18"/>
      </w:rPr>
      <w:t xml:space="preserve">Perninku, p. o. </w:t>
    </w:r>
    <w:proofErr w:type="gramStart"/>
    <w:r w:rsidRPr="0079569F">
      <w:rPr>
        <w:i/>
        <w:sz w:val="18"/>
        <w:szCs w:val="18"/>
      </w:rPr>
      <w:t>( projekt</w:t>
    </w:r>
    <w:proofErr w:type="gramEnd"/>
    <w:r w:rsidRPr="0079569F">
      <w:rPr>
        <w:i/>
        <w:sz w:val="18"/>
        <w:szCs w:val="18"/>
      </w:rPr>
      <w:t xml:space="preserve"> pro provádění stavby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4BE" w:rsidRDefault="008734BE" w:rsidP="00771BBE">
      <w:r>
        <w:separator/>
      </w:r>
    </w:p>
  </w:footnote>
  <w:footnote w:type="continuationSeparator" w:id="0">
    <w:p w:rsidR="008734BE" w:rsidRDefault="008734BE" w:rsidP="00771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71556392"/>
      <w:docPartObj>
        <w:docPartGallery w:val="Page Numbers (Top of Page)"/>
        <w:docPartUnique/>
      </w:docPartObj>
    </w:sdtPr>
    <w:sdtEndPr/>
    <w:sdtContent>
      <w:p w:rsidR="00771BBE" w:rsidRDefault="00771BBE">
        <w:pPr>
          <w:pStyle w:val="Zhlav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355">
          <w:rPr>
            <w:noProof/>
          </w:rPr>
          <w:t>2</w:t>
        </w:r>
        <w:r>
          <w:fldChar w:fldCharType="end"/>
        </w:r>
      </w:p>
    </w:sdtContent>
  </w:sdt>
  <w:p w:rsidR="00771BBE" w:rsidRDefault="00771BB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F93"/>
    <w:rsid w:val="00011F68"/>
    <w:rsid w:val="0002396A"/>
    <w:rsid w:val="000329F9"/>
    <w:rsid w:val="0007175A"/>
    <w:rsid w:val="00073365"/>
    <w:rsid w:val="000A7AA8"/>
    <w:rsid w:val="000B1B87"/>
    <w:rsid w:val="000F38DB"/>
    <w:rsid w:val="001231D7"/>
    <w:rsid w:val="0017161F"/>
    <w:rsid w:val="00172FD5"/>
    <w:rsid w:val="00173C10"/>
    <w:rsid w:val="0019311A"/>
    <w:rsid w:val="00195D66"/>
    <w:rsid w:val="001D4BC4"/>
    <w:rsid w:val="001D7722"/>
    <w:rsid w:val="002054F8"/>
    <w:rsid w:val="00247E38"/>
    <w:rsid w:val="002548AB"/>
    <w:rsid w:val="00262AC1"/>
    <w:rsid w:val="00274899"/>
    <w:rsid w:val="002B2392"/>
    <w:rsid w:val="002F2E8A"/>
    <w:rsid w:val="00311871"/>
    <w:rsid w:val="00311B79"/>
    <w:rsid w:val="00362031"/>
    <w:rsid w:val="0037783C"/>
    <w:rsid w:val="003A60B0"/>
    <w:rsid w:val="003B7C3A"/>
    <w:rsid w:val="003C3C97"/>
    <w:rsid w:val="003E37FA"/>
    <w:rsid w:val="003F4D7C"/>
    <w:rsid w:val="00400DE3"/>
    <w:rsid w:val="0040601C"/>
    <w:rsid w:val="004067A7"/>
    <w:rsid w:val="004310E6"/>
    <w:rsid w:val="00491FAD"/>
    <w:rsid w:val="00527700"/>
    <w:rsid w:val="005336E0"/>
    <w:rsid w:val="00543405"/>
    <w:rsid w:val="005636ED"/>
    <w:rsid w:val="005B40DC"/>
    <w:rsid w:val="005C1A20"/>
    <w:rsid w:val="005C3153"/>
    <w:rsid w:val="005D26A5"/>
    <w:rsid w:val="005E04A5"/>
    <w:rsid w:val="005F6F01"/>
    <w:rsid w:val="00601D66"/>
    <w:rsid w:val="00622477"/>
    <w:rsid w:val="00637464"/>
    <w:rsid w:val="00647975"/>
    <w:rsid w:val="006543D4"/>
    <w:rsid w:val="006A6E18"/>
    <w:rsid w:val="006A78A1"/>
    <w:rsid w:val="006B73C6"/>
    <w:rsid w:val="006D6775"/>
    <w:rsid w:val="006D7E62"/>
    <w:rsid w:val="006F643B"/>
    <w:rsid w:val="00750BD2"/>
    <w:rsid w:val="00771BBE"/>
    <w:rsid w:val="0079569F"/>
    <w:rsid w:val="007A05E9"/>
    <w:rsid w:val="007D43CC"/>
    <w:rsid w:val="007F1924"/>
    <w:rsid w:val="007F4B5A"/>
    <w:rsid w:val="00820978"/>
    <w:rsid w:val="00842A3C"/>
    <w:rsid w:val="008621A4"/>
    <w:rsid w:val="008734BE"/>
    <w:rsid w:val="0088190E"/>
    <w:rsid w:val="00883050"/>
    <w:rsid w:val="00897DD8"/>
    <w:rsid w:val="008A31CF"/>
    <w:rsid w:val="008F6355"/>
    <w:rsid w:val="00925CF7"/>
    <w:rsid w:val="009511EE"/>
    <w:rsid w:val="009574D7"/>
    <w:rsid w:val="009E70A2"/>
    <w:rsid w:val="009F6F93"/>
    <w:rsid w:val="00A06A0D"/>
    <w:rsid w:val="00A31462"/>
    <w:rsid w:val="00A36D6E"/>
    <w:rsid w:val="00A4539B"/>
    <w:rsid w:val="00A62078"/>
    <w:rsid w:val="00A73468"/>
    <w:rsid w:val="00AE0422"/>
    <w:rsid w:val="00AE0509"/>
    <w:rsid w:val="00B14D3C"/>
    <w:rsid w:val="00B46CD6"/>
    <w:rsid w:val="00B4735F"/>
    <w:rsid w:val="00B71E4F"/>
    <w:rsid w:val="00B9677D"/>
    <w:rsid w:val="00BB1E14"/>
    <w:rsid w:val="00BD30F2"/>
    <w:rsid w:val="00C863A7"/>
    <w:rsid w:val="00CA19F3"/>
    <w:rsid w:val="00CB3FFF"/>
    <w:rsid w:val="00CE4EF8"/>
    <w:rsid w:val="00CF7426"/>
    <w:rsid w:val="00D00395"/>
    <w:rsid w:val="00D20984"/>
    <w:rsid w:val="00D37BDD"/>
    <w:rsid w:val="00D50DC8"/>
    <w:rsid w:val="00D553D1"/>
    <w:rsid w:val="00D812E1"/>
    <w:rsid w:val="00D952A1"/>
    <w:rsid w:val="00E4549F"/>
    <w:rsid w:val="00EB4ABB"/>
    <w:rsid w:val="00EC2330"/>
    <w:rsid w:val="00EC5181"/>
    <w:rsid w:val="00EF5CB9"/>
    <w:rsid w:val="00EF6E17"/>
    <w:rsid w:val="00F42EF7"/>
    <w:rsid w:val="00F817F9"/>
    <w:rsid w:val="00F8372F"/>
    <w:rsid w:val="00F8454D"/>
    <w:rsid w:val="00F94E0B"/>
    <w:rsid w:val="00FB655D"/>
    <w:rsid w:val="00FC435F"/>
    <w:rsid w:val="00FF0FC7"/>
    <w:rsid w:val="00FF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27EA2"/>
  <w15:docId w15:val="{C31F3DED-22BA-46ED-9256-6DC2AF24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647975"/>
    <w:pPr>
      <w:jc w:val="both"/>
    </w:pPr>
    <w:rPr>
      <w:sz w:val="24"/>
      <w:szCs w:val="24"/>
    </w:rPr>
  </w:style>
  <w:style w:type="paragraph" w:styleId="Nadpis1">
    <w:name w:val="heading 1"/>
    <w:basedOn w:val="Normln"/>
    <w:next w:val="Nadpis2"/>
    <w:link w:val="Nadpis1Char"/>
    <w:qFormat/>
    <w:rsid w:val="00647975"/>
    <w:pPr>
      <w:keepNext/>
      <w:spacing w:before="240" w:after="60"/>
      <w:jc w:val="center"/>
      <w:outlineLvl w:val="0"/>
    </w:pPr>
    <w:rPr>
      <w:rFonts w:cs="Arial"/>
      <w:b/>
      <w:bCs/>
      <w:caps/>
      <w:kern w:val="32"/>
      <w:sz w:val="32"/>
      <w:szCs w:val="32"/>
      <w:u w:val="single"/>
    </w:rPr>
  </w:style>
  <w:style w:type="paragraph" w:styleId="Nadpis2">
    <w:name w:val="heading 2"/>
    <w:basedOn w:val="Normln"/>
    <w:next w:val="Nadpis3"/>
    <w:link w:val="Nadpis2Char"/>
    <w:autoRedefine/>
    <w:qFormat/>
    <w:rsid w:val="00311871"/>
    <w:pPr>
      <w:keepNext/>
      <w:spacing w:before="240" w:after="60"/>
      <w:ind w:left="1410" w:hanging="1410"/>
      <w:jc w:val="left"/>
      <w:outlineLvl w:val="1"/>
    </w:pPr>
    <w:rPr>
      <w:rFonts w:eastAsiaTheme="majorEastAsia" w:cstheme="majorBidi"/>
      <w:b/>
      <w:szCs w:val="18"/>
      <w:u w:val="single"/>
    </w:rPr>
  </w:style>
  <w:style w:type="paragraph" w:styleId="Nadpis3">
    <w:name w:val="heading 3"/>
    <w:basedOn w:val="Normln"/>
    <w:next w:val="Normln"/>
    <w:link w:val="Nadpis3Char"/>
    <w:qFormat/>
    <w:rsid w:val="00647975"/>
    <w:pPr>
      <w:keepNext/>
      <w:spacing w:before="240" w:after="60"/>
      <w:jc w:val="left"/>
      <w:outlineLvl w:val="2"/>
    </w:pPr>
    <w:rPr>
      <w:rFonts w:eastAsiaTheme="majorEastAsia" w:cs="Arial"/>
      <w:b/>
      <w:bCs/>
      <w:szCs w:val="26"/>
    </w:rPr>
  </w:style>
  <w:style w:type="paragraph" w:styleId="Nadpis4">
    <w:name w:val="heading 4"/>
    <w:basedOn w:val="Normln"/>
    <w:next w:val="Normln"/>
    <w:link w:val="Nadpis4Char"/>
    <w:qFormat/>
    <w:rsid w:val="00647975"/>
    <w:pPr>
      <w:keepNext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64797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47975"/>
    <w:rPr>
      <w:rFonts w:cs="Arial"/>
      <w:b/>
      <w:bCs/>
      <w:caps/>
      <w:kern w:val="32"/>
      <w:sz w:val="32"/>
      <w:szCs w:val="32"/>
      <w:u w:val="single"/>
    </w:rPr>
  </w:style>
  <w:style w:type="character" w:customStyle="1" w:styleId="Nadpis2Char">
    <w:name w:val="Nadpis 2 Char"/>
    <w:link w:val="Nadpis2"/>
    <w:rsid w:val="00311871"/>
    <w:rPr>
      <w:rFonts w:eastAsiaTheme="majorEastAsia" w:cstheme="majorBidi"/>
      <w:b/>
      <w:sz w:val="24"/>
      <w:szCs w:val="18"/>
      <w:u w:val="single"/>
    </w:rPr>
  </w:style>
  <w:style w:type="character" w:customStyle="1" w:styleId="Nadpis3Char">
    <w:name w:val="Nadpis 3 Char"/>
    <w:basedOn w:val="Standardnpsmoodstavce"/>
    <w:link w:val="Nadpis3"/>
    <w:rsid w:val="00647975"/>
    <w:rPr>
      <w:rFonts w:eastAsiaTheme="majorEastAsia" w:cs="Arial"/>
      <w:b/>
      <w:bCs/>
      <w:sz w:val="24"/>
      <w:szCs w:val="26"/>
    </w:rPr>
  </w:style>
  <w:style w:type="character" w:customStyle="1" w:styleId="Nadpis4Char">
    <w:name w:val="Nadpis 4 Char"/>
    <w:basedOn w:val="Standardnpsmoodstavce"/>
    <w:link w:val="Nadpis4"/>
    <w:rsid w:val="00647975"/>
    <w:rPr>
      <w:b/>
      <w:bCs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rsid w:val="0064797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Bezmezer">
    <w:name w:val="No Spacing"/>
    <w:uiPriority w:val="1"/>
    <w:qFormat/>
    <w:rsid w:val="00647975"/>
    <w:pPr>
      <w:jc w:val="both"/>
    </w:pPr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771B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71BBE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771B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71BBE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06A0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06A0D"/>
    <w:rPr>
      <w:rFonts w:ascii="Segoe UI" w:hAnsi="Segoe UI" w:cs="Segoe UI"/>
      <w:sz w:val="18"/>
      <w:szCs w:val="18"/>
    </w:rPr>
  </w:style>
  <w:style w:type="character" w:customStyle="1" w:styleId="h6">
    <w:name w:val="h6"/>
    <w:basedOn w:val="Standardnpsmoodstavce"/>
    <w:rsid w:val="00750BD2"/>
  </w:style>
  <w:style w:type="character" w:customStyle="1" w:styleId="h5">
    <w:name w:val="h5"/>
    <w:basedOn w:val="Standardnpsmoodstavce"/>
    <w:rsid w:val="00750BD2"/>
  </w:style>
  <w:style w:type="character" w:customStyle="1" w:styleId="color-surface">
    <w:name w:val="color-surface"/>
    <w:basedOn w:val="Standardnpsmoodstavce"/>
    <w:rsid w:val="00750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0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2873</TotalTime>
  <Pages>1</Pages>
  <Words>3346</Words>
  <Characters>19742</Characters>
  <Application>Microsoft Office Word</Application>
  <DocSecurity>0</DocSecurity>
  <Lines>164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gprojekt@gprojekt.cz</cp:lastModifiedBy>
  <cp:revision>20</cp:revision>
  <cp:lastPrinted>2019-03-09T12:09:00Z</cp:lastPrinted>
  <dcterms:created xsi:type="dcterms:W3CDTF">2018-12-31T13:36:00Z</dcterms:created>
  <dcterms:modified xsi:type="dcterms:W3CDTF">2019-03-09T12:22:00Z</dcterms:modified>
</cp:coreProperties>
</file>